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C4" w:rsidRPr="004B0AFC" w:rsidRDefault="007870C4" w:rsidP="00787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FC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4B0AFC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54712" w:rsidRPr="004B0AFC">
        <w:rPr>
          <w:rFonts w:ascii="Times New Roman" w:hAnsi="Times New Roman" w:cs="Times New Roman"/>
          <w:b/>
          <w:sz w:val="28"/>
          <w:szCs w:val="28"/>
        </w:rPr>
        <w:t>АО</w:t>
      </w:r>
      <w:proofErr w:type="gramEnd"/>
      <w:r w:rsidRPr="004B0AFC">
        <w:rPr>
          <w:rFonts w:ascii="Times New Roman" w:hAnsi="Times New Roman" w:cs="Times New Roman"/>
          <w:b/>
          <w:sz w:val="28"/>
          <w:szCs w:val="28"/>
        </w:rPr>
        <w:t xml:space="preserve"> «ГНЦ НИИАР» </w:t>
      </w:r>
    </w:p>
    <w:p w:rsidR="007870C4" w:rsidRPr="004B0AFC" w:rsidRDefault="007870C4" w:rsidP="007870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FC">
        <w:rPr>
          <w:rFonts w:ascii="Times New Roman" w:hAnsi="Times New Roman" w:cs="Times New Roman"/>
          <w:b/>
          <w:sz w:val="28"/>
          <w:szCs w:val="28"/>
        </w:rPr>
        <w:t>в качестве производителя электрической энергии</w:t>
      </w:r>
      <w:r w:rsidRPr="004B0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201</w:t>
      </w:r>
      <w:r w:rsidR="00302F3B" w:rsidRPr="004B0AF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B0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870C4" w:rsidRPr="00E6008D" w:rsidRDefault="007870C4" w:rsidP="007870C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E6008D">
        <w:rPr>
          <w:rFonts w:ascii="Times New Roman" w:hAnsi="Times New Roman" w:cs="Times New Roman"/>
          <w:b/>
          <w:sz w:val="24"/>
          <w:szCs w:val="24"/>
        </w:rPr>
        <w:t xml:space="preserve">Информация о тарифах на поставку электрической энергии: </w:t>
      </w:r>
      <w:r w:rsidRPr="00E6008D">
        <w:rPr>
          <w:rFonts w:ascii="Times New Roman" w:hAnsi="Times New Roman" w:cs="Times New Roman"/>
          <w:sz w:val="24"/>
          <w:szCs w:val="24"/>
        </w:rPr>
        <w:t xml:space="preserve">цена на поставку электрической энергии  является договорной.  </w:t>
      </w:r>
    </w:p>
    <w:p w:rsidR="007870C4" w:rsidRPr="00E6008D" w:rsidRDefault="007870C4" w:rsidP="007870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Инвестиционные программы, касающиеся </w:t>
      </w:r>
      <w:r w:rsidR="00954712" w:rsidRPr="00E6008D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 «ГНЦ НИИАР», как производителя электрической энергии,  </w:t>
      </w:r>
      <w:r w:rsidR="005E0E55" w:rsidRPr="00E600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A635A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инистерством </w:t>
      </w:r>
      <w:r w:rsidR="002A5520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энергетики РФ </w:t>
      </w:r>
      <w:r w:rsidR="004762B8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762B8" w:rsidRPr="00E600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A5520" w:rsidRPr="00E600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2A5520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или) органами исполнительной власти </w:t>
      </w:r>
      <w:r w:rsidR="005E0E55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Ульяновской области </w:t>
      </w:r>
      <w:r w:rsidR="002A5520" w:rsidRPr="00E6008D">
        <w:rPr>
          <w:rFonts w:ascii="Times New Roman" w:hAnsi="Times New Roman" w:cs="Times New Roman"/>
          <w:color w:val="000000"/>
          <w:sz w:val="24"/>
          <w:szCs w:val="24"/>
        </w:rPr>
        <w:t>на 2015 год не утверждались.</w:t>
      </w:r>
      <w:r w:rsidR="004762B8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08D" w:rsidRPr="00E6008D" w:rsidRDefault="002F2E50" w:rsidP="00E60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Раскрытие информации производителями</w:t>
      </w:r>
      <w:r w:rsidRPr="00E6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являющимися субъектами розничных рынков электрической энергии</w:t>
      </w:r>
      <w:r w:rsidR="00E6008D" w:rsidRPr="00E6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08D" w:rsidRPr="00E6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наименования и типа станции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5387"/>
      </w:tblGrid>
      <w:tr w:rsidR="00CF491A" w:rsidRPr="00CF491A" w:rsidTr="00E6008D">
        <w:trPr>
          <w:trHeight w:val="5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91A" w:rsidRPr="00CF491A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Объем продажи электрической энергии</w:t>
            </w:r>
          </w:p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гарантирующему поставщику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91A" w:rsidRPr="00CF491A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Величина мощности, соответствующая продаже</w:t>
            </w:r>
          </w:p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 гарантирующему поставщику</w:t>
            </w:r>
          </w:p>
        </w:tc>
      </w:tr>
      <w:tr w:rsidR="002F2E50" w:rsidRPr="002F2E50" w:rsidTr="00E6008D">
        <w:trPr>
          <w:trHeight w:val="4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6 927 708 </w:t>
            </w:r>
            <w:proofErr w:type="spellStart"/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2F2E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∙</w:t>
            </w:r>
            <w:proofErr w:type="gramStart"/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19,222 МВт</w:t>
            </w:r>
          </w:p>
        </w:tc>
      </w:tr>
    </w:tbl>
    <w:p w:rsidR="00DC64FB" w:rsidRPr="00E6008D" w:rsidRDefault="00DC64FB" w:rsidP="007870C4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91A" w:rsidRPr="00E6008D" w:rsidRDefault="00CF491A" w:rsidP="00E60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Раскрытие информации</w:t>
      </w:r>
      <w:r w:rsidRPr="00E6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008D" w:rsidRPr="00E6008D" w:rsidRDefault="00CF491A" w:rsidP="00E60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расходах электроэнергии на собственные и хозяйственные нужды генерирующего оборудования</w:t>
      </w:r>
      <w:r w:rsidRPr="00E6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выработке электрической и тепловой энергии (раздельно)</w:t>
      </w:r>
    </w:p>
    <w:p w:rsidR="002F2E50" w:rsidRPr="00E6008D" w:rsidRDefault="00CF491A" w:rsidP="00E600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указанием</w:t>
      </w:r>
      <w:r w:rsidRPr="00E6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наименования и типа станции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8"/>
        <w:gridCol w:w="2141"/>
        <w:gridCol w:w="2551"/>
        <w:gridCol w:w="2126"/>
        <w:gridCol w:w="2127"/>
      </w:tblGrid>
      <w:tr w:rsidR="00CF491A" w:rsidRPr="002F2E50" w:rsidTr="00E6008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F491A" w:rsidRPr="002F2E50" w:rsidRDefault="00CF491A" w:rsidP="00C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/п </w:t>
            </w:r>
          </w:p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Наименование, реквизиты,</w:t>
            </w:r>
          </w:p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тип электростанции</w:t>
            </w:r>
          </w:p>
          <w:p w:rsidR="00CF491A" w:rsidRPr="002F2E50" w:rsidRDefault="00CF491A" w:rsidP="00C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C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 xml:space="preserve">Расход электроэнергии (единица измерения — тыс. </w:t>
            </w:r>
            <w:proofErr w:type="spellStart"/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F491A" w:rsidRPr="002F2E50" w:rsidTr="00E6008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на собственные нужды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91A" w:rsidRPr="002F2E50" w:rsidRDefault="00CF491A" w:rsidP="00E6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на хозяйственные нужды</w:t>
            </w:r>
          </w:p>
        </w:tc>
      </w:tr>
      <w:tr w:rsidR="00CF491A" w:rsidRPr="002F2E50" w:rsidTr="00E6008D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на выработку</w:t>
            </w:r>
          </w:p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C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на выработку</w:t>
            </w:r>
          </w:p>
          <w:p w:rsidR="00CF491A" w:rsidRPr="002F2E50" w:rsidRDefault="00CF491A" w:rsidP="00C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lang w:eastAsia="ru-RU"/>
              </w:rPr>
              <w:t>тепловой энергии</w:t>
            </w: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91A" w:rsidRPr="002F2E50" w:rsidRDefault="00CF491A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08D" w:rsidRPr="002F2E50" w:rsidTr="00E6008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23 716,4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08D" w:rsidRPr="002F2E50" w:rsidTr="00E6008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БОР-60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08D" w:rsidRPr="002F2E50" w:rsidTr="00E6008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40 222,0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50" w:rsidRPr="002F2E50" w:rsidRDefault="002F2E50" w:rsidP="002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2E50" w:rsidRDefault="002F2E50" w:rsidP="007870C4">
      <w:pPr>
        <w:spacing w:after="120"/>
        <w:jc w:val="both"/>
        <w:rPr>
          <w:rFonts w:ascii="Times New Roman" w:hAnsi="Times New Roman" w:cs="Times New Roman"/>
          <w:b/>
          <w:color w:val="000000"/>
        </w:rPr>
      </w:pPr>
    </w:p>
    <w:p w:rsidR="007870C4" w:rsidRPr="00E6008D" w:rsidRDefault="007870C4" w:rsidP="007870C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08D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используемом топливе на электрических станциях с указанием поставщиков и характеристик топлива:</w:t>
      </w:r>
      <w:r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0C4" w:rsidRPr="00E6008D" w:rsidRDefault="007870C4" w:rsidP="007870C4">
      <w:pPr>
        <w:pStyle w:val="a3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08D">
        <w:rPr>
          <w:rFonts w:ascii="Times New Roman" w:hAnsi="Times New Roman" w:cs="Times New Roman"/>
          <w:color w:val="000000"/>
          <w:sz w:val="24"/>
          <w:szCs w:val="24"/>
        </w:rPr>
        <w:t>Ядерное топливо используется для выработки электрической и тепловой  энергии  на исследовательских ядерных установках, единственный поставщик топлива предприятия ГК «</w:t>
      </w:r>
      <w:proofErr w:type="spellStart"/>
      <w:r w:rsidRPr="00E6008D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4B0AFC" w:rsidRDefault="004B0AFC" w:rsidP="004B0A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08D" w:rsidRPr="004B0AFC" w:rsidRDefault="00E6008D" w:rsidP="004B0A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AFC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информации по выбросам </w:t>
      </w:r>
      <w:r w:rsidR="004B0AFC">
        <w:rPr>
          <w:rFonts w:ascii="Times New Roman" w:hAnsi="Times New Roman" w:cs="Times New Roman"/>
          <w:color w:val="000000"/>
          <w:sz w:val="24"/>
          <w:szCs w:val="24"/>
        </w:rPr>
        <w:t xml:space="preserve">загрязняющих веществ </w:t>
      </w:r>
      <w:r w:rsidRPr="004B0AFC">
        <w:rPr>
          <w:rFonts w:ascii="Times New Roman" w:hAnsi="Times New Roman" w:cs="Times New Roman"/>
          <w:color w:val="000000"/>
          <w:sz w:val="24"/>
          <w:szCs w:val="24"/>
        </w:rPr>
        <w:t>АО "ГНЦ НИИАР" в целом за год</w:t>
      </w:r>
      <w:r w:rsidR="004B0AFC" w:rsidRPr="004B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>осуществляетс</w:t>
      </w:r>
      <w:bookmarkStart w:id="0" w:name="_GoBack"/>
      <w:bookmarkEnd w:id="0"/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>я АО "ГНЦ НИИАР" в рамках публикации на внешнем сайте отчетов по экологической безопасности</w:t>
      </w:r>
      <w:r w:rsidR="004B0AFC" w:rsidRPr="004B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</w:t>
      </w:r>
      <w:r w:rsidR="004B0A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в годовой статистической форме</w:t>
      </w:r>
      <w:r w:rsidR="004B0AFC" w:rsidRPr="004B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AFC" w:rsidRPr="00E6008D">
        <w:rPr>
          <w:rFonts w:ascii="Times New Roman" w:hAnsi="Times New Roman" w:cs="Times New Roman"/>
          <w:color w:val="000000"/>
          <w:sz w:val="24"/>
          <w:szCs w:val="24"/>
        </w:rPr>
        <w:t>2-ТП воздух за 2015 год</w:t>
      </w:r>
      <w:r w:rsidR="004B0AFC" w:rsidRPr="004B0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08D" w:rsidRDefault="004B0AFC" w:rsidP="004B0AFC">
      <w:pPr>
        <w:jc w:val="both"/>
      </w:pPr>
      <w:r w:rsidRPr="00E6008D">
        <w:rPr>
          <w:rFonts w:ascii="Times New Roman" w:hAnsi="Times New Roman" w:cs="Times New Roman"/>
          <w:color w:val="000000"/>
          <w:sz w:val="24"/>
          <w:szCs w:val="24"/>
        </w:rPr>
        <w:t xml:space="preserve">Целями АО "ГНЦ НИИАР" в области экологии на 2015-2016 </w:t>
      </w:r>
      <w:proofErr w:type="spellStart"/>
      <w:r w:rsidRPr="00E6008D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E6008D">
        <w:rPr>
          <w:rFonts w:ascii="Times New Roman" w:hAnsi="Times New Roman" w:cs="Times New Roman"/>
          <w:color w:val="000000"/>
          <w:sz w:val="24"/>
          <w:szCs w:val="24"/>
        </w:rPr>
        <w:t>. (4 кв.2015 и до конца 2016 года) предусмотрено</w:t>
      </w:r>
      <w:r w:rsidRPr="004B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08D">
        <w:rPr>
          <w:rFonts w:ascii="Times New Roman" w:hAnsi="Times New Roman" w:cs="Times New Roman"/>
          <w:color w:val="000000"/>
          <w:sz w:val="24"/>
          <w:szCs w:val="24"/>
        </w:rPr>
        <w:t>снижение годового (суммарного) объема выбросов химических веществ в атмосферу в 2016 году на 5%</w:t>
      </w:r>
      <w:r w:rsidRPr="004B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08D">
        <w:rPr>
          <w:rFonts w:ascii="Times New Roman" w:hAnsi="Times New Roman" w:cs="Times New Roman"/>
          <w:color w:val="000000"/>
          <w:sz w:val="24"/>
          <w:szCs w:val="24"/>
        </w:rPr>
        <w:t>(в сравнении с 2015 годом) без разделения на отдельные виды загрязняющих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6008D" w:rsidSect="003E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D7B"/>
    <w:multiLevelType w:val="hybridMultilevel"/>
    <w:tmpl w:val="2754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A41"/>
    <w:rsid w:val="000F32AA"/>
    <w:rsid w:val="002349A3"/>
    <w:rsid w:val="002A5520"/>
    <w:rsid w:val="002F2E50"/>
    <w:rsid w:val="00302F3B"/>
    <w:rsid w:val="003E2177"/>
    <w:rsid w:val="00453DA8"/>
    <w:rsid w:val="004762B8"/>
    <w:rsid w:val="004B0AFC"/>
    <w:rsid w:val="005E0E55"/>
    <w:rsid w:val="006A635A"/>
    <w:rsid w:val="007870C4"/>
    <w:rsid w:val="007A48B7"/>
    <w:rsid w:val="007B1743"/>
    <w:rsid w:val="00885E36"/>
    <w:rsid w:val="00954712"/>
    <w:rsid w:val="00971A41"/>
    <w:rsid w:val="00AC18FB"/>
    <w:rsid w:val="00C52F0B"/>
    <w:rsid w:val="00CC23E9"/>
    <w:rsid w:val="00CF491A"/>
    <w:rsid w:val="00DC324D"/>
    <w:rsid w:val="00DC64FB"/>
    <w:rsid w:val="00E03C80"/>
    <w:rsid w:val="00E6008D"/>
    <w:rsid w:val="00F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C4"/>
    <w:pPr>
      <w:ind w:left="720"/>
      <w:contextualSpacing/>
    </w:pPr>
  </w:style>
  <w:style w:type="table" w:styleId="a4">
    <w:name w:val="Table Grid"/>
    <w:basedOn w:val="a1"/>
    <w:uiPriority w:val="59"/>
    <w:rsid w:val="007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C4"/>
    <w:pPr>
      <w:ind w:left="720"/>
      <w:contextualSpacing/>
    </w:pPr>
  </w:style>
  <w:style w:type="table" w:styleId="a4">
    <w:name w:val="Table Grid"/>
    <w:basedOn w:val="a1"/>
    <w:uiPriority w:val="59"/>
    <w:rsid w:val="007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pei</cp:lastModifiedBy>
  <cp:revision>5</cp:revision>
  <dcterms:created xsi:type="dcterms:W3CDTF">2016-02-29T06:49:00Z</dcterms:created>
  <dcterms:modified xsi:type="dcterms:W3CDTF">2016-06-08T17:15:00Z</dcterms:modified>
</cp:coreProperties>
</file>