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Pr="00F21ED4" w:rsidRDefault="00B8042B" w:rsidP="009D1038">
      <w:pPr>
        <w:ind w:right="-57"/>
        <w:jc w:val="center"/>
        <w:rPr>
          <w:i/>
          <w:sz w:val="20"/>
          <w:lang w:val="en-US"/>
        </w:rPr>
      </w:pP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="00F21ED4">
        <w:rPr>
          <w:i/>
          <w:sz w:val="20"/>
          <w:lang w:val="en-US"/>
        </w:rPr>
        <w:t>draft</w:t>
      </w:r>
    </w:p>
    <w:p w:rsidR="00FA2E88" w:rsidRPr="00406713" w:rsidRDefault="00FA2E88" w:rsidP="00D601B2">
      <w:pPr>
        <w:ind w:right="-540" w:firstLine="142"/>
        <w:jc w:val="center"/>
        <w:rPr>
          <w:i/>
          <w:sz w:val="20"/>
          <w:lang w:val="en-US"/>
        </w:rPr>
      </w:pPr>
    </w:p>
    <w:p w:rsidR="00AE1002" w:rsidRDefault="00ED1830" w:rsidP="00ED1830">
      <w:pPr>
        <w:tabs>
          <w:tab w:val="left" w:pos="284"/>
        </w:tabs>
        <w:ind w:right="-30"/>
        <w:rPr>
          <w:sz w:val="27"/>
          <w:szCs w:val="27"/>
          <w:lang w:val="en-US"/>
        </w:rPr>
      </w:pPr>
      <w:r w:rsidRPr="00406713">
        <w:rPr>
          <w:sz w:val="27"/>
          <w:szCs w:val="27"/>
          <w:lang w:val="en-US"/>
        </w:rPr>
        <w:t xml:space="preserve"> </w:t>
      </w:r>
      <w:r w:rsidR="00797359" w:rsidRPr="00406713">
        <w:rPr>
          <w:sz w:val="27"/>
          <w:szCs w:val="27"/>
          <w:lang w:val="en-US"/>
        </w:rPr>
        <w:t xml:space="preserve">   </w:t>
      </w:r>
      <w:r w:rsidR="00AF7380" w:rsidRPr="00406713">
        <w:rPr>
          <w:sz w:val="27"/>
          <w:szCs w:val="27"/>
          <w:lang w:val="en-US"/>
        </w:rPr>
        <w:t xml:space="preserve"> </w:t>
      </w:r>
      <w:r w:rsidR="00797359" w:rsidRPr="00406713">
        <w:rPr>
          <w:sz w:val="27"/>
          <w:szCs w:val="27"/>
          <w:lang w:val="en-US"/>
        </w:rPr>
        <w:t xml:space="preserve">  </w:t>
      </w:r>
      <w:r w:rsidRPr="00406713">
        <w:rPr>
          <w:sz w:val="27"/>
          <w:szCs w:val="27"/>
          <w:lang w:val="en-US"/>
        </w:rPr>
        <w:t xml:space="preserve"> </w:t>
      </w:r>
    </w:p>
    <w:p w:rsidR="00D601B2" w:rsidRPr="00406713" w:rsidRDefault="0044617D" w:rsidP="0044617D">
      <w:pPr>
        <w:tabs>
          <w:tab w:val="left" w:pos="284"/>
        </w:tabs>
        <w:ind w:right="-30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ROSATOM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STATE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ATOMIC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ENERGY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CORPORATION</w:t>
      </w:r>
    </w:p>
    <w:p w:rsidR="00D601B2" w:rsidRPr="00406713" w:rsidRDefault="00D601B2" w:rsidP="00D601B2">
      <w:pPr>
        <w:jc w:val="center"/>
        <w:rPr>
          <w:b/>
          <w:lang w:val="en-US"/>
        </w:rPr>
      </w:pPr>
    </w:p>
    <w:p w:rsidR="00D601B2" w:rsidRPr="00406713" w:rsidRDefault="00D601B2" w:rsidP="00D601B2">
      <w:pPr>
        <w:jc w:val="center"/>
        <w:rPr>
          <w:b/>
          <w:lang w:val="en-US"/>
        </w:rPr>
      </w:pPr>
    </w:p>
    <w:p w:rsidR="00D601B2" w:rsidRPr="0044617D" w:rsidRDefault="00AF7380" w:rsidP="00D60335">
      <w:pPr>
        <w:jc w:val="center"/>
        <w:rPr>
          <w:lang w:val="en-US"/>
        </w:rPr>
      </w:pPr>
      <w:r w:rsidRPr="00406713">
        <w:rPr>
          <w:lang w:val="en-US"/>
        </w:rPr>
        <w:t xml:space="preserve">    </w:t>
      </w:r>
      <w:r w:rsidR="0044617D">
        <w:rPr>
          <w:lang w:val="en-US"/>
        </w:rPr>
        <w:t>Joint Stock Company</w:t>
      </w:r>
    </w:p>
    <w:p w:rsidR="00D601B2" w:rsidRPr="0044617D" w:rsidRDefault="00AF7380" w:rsidP="00D60335">
      <w:pPr>
        <w:jc w:val="center"/>
        <w:rPr>
          <w:lang w:val="en-US"/>
        </w:rPr>
      </w:pPr>
      <w:r w:rsidRPr="0044617D">
        <w:rPr>
          <w:lang w:val="en-US"/>
        </w:rPr>
        <w:t xml:space="preserve">    </w:t>
      </w:r>
      <w:r w:rsidR="0044617D">
        <w:rPr>
          <w:lang w:val="en-US"/>
        </w:rPr>
        <w:t>“State Scientific Center</w:t>
      </w:r>
      <w:r w:rsidR="00D601B2" w:rsidRPr="0044617D">
        <w:rPr>
          <w:lang w:val="en-US"/>
        </w:rPr>
        <w:t xml:space="preserve"> –</w:t>
      </w:r>
    </w:p>
    <w:p w:rsidR="00D601B2" w:rsidRPr="0044617D" w:rsidRDefault="0044617D" w:rsidP="00D60335">
      <w:pPr>
        <w:jc w:val="center"/>
        <w:rPr>
          <w:lang w:val="en-US"/>
        </w:rPr>
      </w:pPr>
      <w:r>
        <w:rPr>
          <w:lang w:val="en-US"/>
        </w:rPr>
        <w:t>Research Institute of Atomic Reactors”</w:t>
      </w: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44617D" w:rsidRDefault="00AF7380" w:rsidP="0055656C">
      <w:pPr>
        <w:jc w:val="center"/>
        <w:rPr>
          <w:b/>
          <w:sz w:val="36"/>
          <w:szCs w:val="36"/>
          <w:lang w:val="en-US"/>
        </w:rPr>
      </w:pPr>
      <w:r w:rsidRPr="0044617D">
        <w:rPr>
          <w:sz w:val="32"/>
          <w:szCs w:val="32"/>
          <w:lang w:val="en-US"/>
        </w:rPr>
        <w:t xml:space="preserve">    </w:t>
      </w:r>
      <w:r w:rsidR="0055656C" w:rsidRPr="001012C3">
        <w:rPr>
          <w:b/>
          <w:sz w:val="36"/>
          <w:szCs w:val="36"/>
        </w:rPr>
        <w:t>Х</w:t>
      </w:r>
      <w:r w:rsidR="0055656C" w:rsidRPr="0044617D">
        <w:rPr>
          <w:b/>
          <w:sz w:val="36"/>
          <w:szCs w:val="36"/>
          <w:lang w:val="en-US"/>
        </w:rPr>
        <w:t xml:space="preserve">I </w:t>
      </w:r>
      <w:r w:rsidR="0044617D">
        <w:rPr>
          <w:b/>
          <w:sz w:val="36"/>
          <w:szCs w:val="36"/>
          <w:lang w:val="en-US"/>
        </w:rPr>
        <w:t xml:space="preserve">Conference on Reactor Material Science </w:t>
      </w:r>
      <w:r w:rsidR="0055656C" w:rsidRPr="0044617D">
        <w:rPr>
          <w:b/>
          <w:sz w:val="36"/>
          <w:szCs w:val="36"/>
          <w:lang w:val="en-US"/>
        </w:rPr>
        <w:t xml:space="preserve"> </w:t>
      </w:r>
    </w:p>
    <w:p w:rsidR="0044617D" w:rsidRPr="0044617D" w:rsidRDefault="0044617D" w:rsidP="0044617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dedicated to the 55</w:t>
      </w:r>
      <w:r w:rsidRPr="0044617D"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anniversary of the RIAR’s Materials Testing Complex </w:t>
      </w:r>
    </w:p>
    <w:p w:rsidR="00D601B2" w:rsidRPr="0044617D" w:rsidRDefault="00D601B2" w:rsidP="0055656C">
      <w:pPr>
        <w:jc w:val="center"/>
        <w:rPr>
          <w:b/>
          <w:sz w:val="36"/>
          <w:szCs w:val="36"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D35C82" w:rsidRDefault="00AF7380" w:rsidP="00D60335">
      <w:pPr>
        <w:jc w:val="center"/>
        <w:rPr>
          <w:lang w:val="en-US"/>
        </w:rPr>
      </w:pPr>
      <w:r w:rsidRPr="0044617D">
        <w:rPr>
          <w:lang w:val="en-US"/>
        </w:rPr>
        <w:t xml:space="preserve">    </w:t>
      </w:r>
      <w:r w:rsidR="00D601B2" w:rsidRPr="00D35C82">
        <w:rPr>
          <w:lang w:val="en-US"/>
        </w:rPr>
        <w:t>(</w:t>
      </w:r>
      <w:r w:rsidR="0044617D">
        <w:rPr>
          <w:lang w:val="en-US"/>
        </w:rPr>
        <w:t>Dimitrovgrad</w:t>
      </w:r>
      <w:r w:rsidR="00D601B2" w:rsidRPr="00D35C82">
        <w:rPr>
          <w:lang w:val="en-US"/>
        </w:rPr>
        <w:t>, 2</w:t>
      </w:r>
      <w:r w:rsidR="0055656C" w:rsidRPr="00D35C82">
        <w:rPr>
          <w:lang w:val="en-US"/>
        </w:rPr>
        <w:t>7-31</w:t>
      </w:r>
      <w:r w:rsidR="00D601B2" w:rsidRPr="00D35C82">
        <w:rPr>
          <w:lang w:val="en-US"/>
        </w:rPr>
        <w:t xml:space="preserve"> </w:t>
      </w:r>
      <w:r w:rsidR="0044617D">
        <w:rPr>
          <w:lang w:val="en-US"/>
        </w:rPr>
        <w:t xml:space="preserve">May </w:t>
      </w:r>
      <w:r w:rsidR="00D601B2" w:rsidRPr="00D35C82">
        <w:rPr>
          <w:lang w:val="en-US"/>
        </w:rPr>
        <w:t>201</w:t>
      </w:r>
      <w:r w:rsidR="0055656C" w:rsidRPr="00D35C82">
        <w:rPr>
          <w:lang w:val="en-US"/>
        </w:rPr>
        <w:t>9</w:t>
      </w:r>
      <w:r w:rsidR="00D601B2" w:rsidRPr="00D35C82">
        <w:rPr>
          <w:lang w:val="en-US"/>
        </w:rPr>
        <w:t>)</w:t>
      </w: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AE1002" w:rsidRDefault="00905FD5" w:rsidP="00D60335">
      <w:pPr>
        <w:jc w:val="center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PROGRAMME</w:t>
      </w: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AE1002" w:rsidRDefault="00AF7380" w:rsidP="00D60335">
      <w:pPr>
        <w:jc w:val="center"/>
        <w:rPr>
          <w:lang w:val="en-US"/>
        </w:rPr>
      </w:pPr>
      <w:r w:rsidRPr="00D35C82">
        <w:rPr>
          <w:lang w:val="en-US"/>
        </w:rPr>
        <w:t xml:space="preserve">    </w:t>
      </w:r>
      <w:r w:rsidR="00AE1002">
        <w:rPr>
          <w:lang w:val="en-US"/>
        </w:rPr>
        <w:t>Dimitrovgrad</w:t>
      </w:r>
    </w:p>
    <w:p w:rsidR="00D601B2" w:rsidRPr="00D35C82" w:rsidRDefault="00AF7380" w:rsidP="00D60335">
      <w:pPr>
        <w:jc w:val="center"/>
        <w:rPr>
          <w:lang w:val="en-US"/>
        </w:rPr>
      </w:pPr>
      <w:r w:rsidRPr="00D35C82">
        <w:rPr>
          <w:lang w:val="en-US"/>
        </w:rPr>
        <w:t xml:space="preserve">    </w:t>
      </w:r>
      <w:r w:rsidR="00D601B2" w:rsidRPr="00D35C82">
        <w:rPr>
          <w:lang w:val="en-US"/>
        </w:rPr>
        <w:t>201</w:t>
      </w:r>
      <w:r w:rsidR="0055656C" w:rsidRPr="00D35C82">
        <w:rPr>
          <w:lang w:val="en-US"/>
        </w:rPr>
        <w:t>9</w:t>
      </w:r>
    </w:p>
    <w:p w:rsidR="00B8042B" w:rsidRPr="00D35C82" w:rsidRDefault="00B8042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A36C3B" w:rsidRPr="00D35C82" w:rsidRDefault="00A36C3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0B1070" w:rsidRDefault="000B1070" w:rsidP="00A85374">
      <w:pPr>
        <w:jc w:val="center"/>
        <w:rPr>
          <w:b/>
          <w:sz w:val="24"/>
          <w:szCs w:val="24"/>
          <w:lang w:val="en-US"/>
        </w:rPr>
      </w:pPr>
    </w:p>
    <w:p w:rsidR="00A85374" w:rsidRPr="00D35C82" w:rsidRDefault="00D35C82" w:rsidP="00A85374">
      <w:pPr>
        <w:jc w:val="center"/>
        <w:rPr>
          <w:b/>
          <w:cap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Conference Agenda</w:t>
      </w:r>
    </w:p>
    <w:p w:rsidR="00A85374" w:rsidRPr="00D35C82" w:rsidRDefault="00D35C82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D35C82">
        <w:rPr>
          <w:b/>
          <w:sz w:val="24"/>
          <w:szCs w:val="24"/>
          <w:lang w:val="en-US"/>
        </w:rPr>
        <w:t>2</w:t>
      </w:r>
      <w:r w:rsidR="002666C0" w:rsidRPr="00D35C82">
        <w:rPr>
          <w:b/>
          <w:sz w:val="24"/>
          <w:szCs w:val="24"/>
          <w:lang w:val="en-US"/>
        </w:rPr>
        <w:t>7</w:t>
      </w:r>
      <w:r w:rsidR="00A85374" w:rsidRPr="00D35C82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Monday</w:t>
      </w:r>
      <w:r w:rsidR="00A85374" w:rsidRPr="00D35C82">
        <w:rPr>
          <w:b/>
          <w:sz w:val="24"/>
          <w:szCs w:val="24"/>
          <w:lang w:val="en-US"/>
        </w:rPr>
        <w:t>)</w:t>
      </w:r>
    </w:p>
    <w:p w:rsidR="00A85374" w:rsidRPr="00D35C82" w:rsidRDefault="00D35C82" w:rsidP="00A85374">
      <w:pPr>
        <w:ind w:left="540" w:firstLine="4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Arrival of the participants, accommodation</w:t>
      </w:r>
      <w:r w:rsidR="005D19B6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registration </w:t>
      </w:r>
    </w:p>
    <w:p w:rsidR="00A85374" w:rsidRPr="00D35C82" w:rsidRDefault="00A85374" w:rsidP="00A85374">
      <w:pPr>
        <w:ind w:left="540" w:firstLine="453"/>
        <w:rPr>
          <w:sz w:val="24"/>
          <w:szCs w:val="24"/>
          <w:lang w:val="en-US"/>
        </w:rPr>
      </w:pPr>
    </w:p>
    <w:p w:rsidR="00A85374" w:rsidRPr="005617DC" w:rsidRDefault="005D19B6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5617DC">
        <w:rPr>
          <w:b/>
          <w:sz w:val="24"/>
          <w:szCs w:val="24"/>
          <w:lang w:val="en-US"/>
        </w:rPr>
        <w:t>2</w:t>
      </w:r>
      <w:r w:rsidR="002666C0" w:rsidRPr="005617DC">
        <w:rPr>
          <w:b/>
          <w:sz w:val="24"/>
          <w:szCs w:val="24"/>
          <w:lang w:val="en-US"/>
        </w:rPr>
        <w:t>8</w:t>
      </w:r>
      <w:r w:rsidR="00A85374" w:rsidRPr="005617DC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Tuesday</w:t>
      </w:r>
      <w:r w:rsidR="00A85374" w:rsidRPr="005617DC">
        <w:rPr>
          <w:b/>
          <w:sz w:val="24"/>
          <w:szCs w:val="24"/>
          <w:lang w:val="en-US"/>
        </w:rPr>
        <w:t>)</w:t>
      </w:r>
    </w:p>
    <w:p w:rsidR="00A85374" w:rsidRPr="005D19B6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8.00-9.</w:t>
      </w:r>
      <w:r w:rsidR="001D7AC7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R</w:t>
      </w:r>
      <w:r w:rsidR="005D19B6">
        <w:rPr>
          <w:sz w:val="24"/>
          <w:szCs w:val="24"/>
          <w:lang w:val="en-US"/>
        </w:rPr>
        <w:t>egistration</w:t>
      </w:r>
    </w:p>
    <w:p w:rsidR="00B846B3" w:rsidRPr="001C0B63" w:rsidRDefault="004E315A" w:rsidP="00B846B3">
      <w:pPr>
        <w:ind w:left="993"/>
        <w:rPr>
          <w:sz w:val="24"/>
          <w:szCs w:val="24"/>
          <w:lang w:val="en-US"/>
        </w:rPr>
      </w:pPr>
      <w:r w:rsidRPr="005D19B6">
        <w:rPr>
          <w:sz w:val="24"/>
          <w:szCs w:val="24"/>
          <w:lang w:val="en-US"/>
        </w:rPr>
        <w:t>9.0</w:t>
      </w:r>
      <w:r w:rsidR="00A85374" w:rsidRPr="005D19B6">
        <w:rPr>
          <w:sz w:val="24"/>
          <w:szCs w:val="24"/>
          <w:lang w:val="en-US"/>
        </w:rPr>
        <w:t>0-</w:t>
      </w:r>
      <w:r w:rsidR="00143B40" w:rsidRPr="005D19B6">
        <w:rPr>
          <w:sz w:val="24"/>
          <w:szCs w:val="24"/>
          <w:lang w:val="en-US"/>
        </w:rPr>
        <w:t>9</w:t>
      </w:r>
      <w:r w:rsidR="00A85374" w:rsidRPr="005D19B6">
        <w:rPr>
          <w:sz w:val="24"/>
          <w:szCs w:val="24"/>
          <w:lang w:val="en-US"/>
        </w:rPr>
        <w:t>.</w:t>
      </w:r>
      <w:r w:rsidR="00143B40" w:rsidRPr="005D19B6">
        <w:rPr>
          <w:sz w:val="24"/>
          <w:szCs w:val="24"/>
          <w:lang w:val="en-US"/>
        </w:rPr>
        <w:t>3</w:t>
      </w:r>
      <w:r w:rsidR="00A85374" w:rsidRPr="005D19B6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O</w:t>
      </w:r>
      <w:r w:rsidR="005D19B6">
        <w:rPr>
          <w:sz w:val="24"/>
          <w:szCs w:val="24"/>
          <w:lang w:val="en-US"/>
        </w:rPr>
        <w:t>pening of the conference</w:t>
      </w:r>
      <w:r w:rsidR="00A85374" w:rsidRPr="005D19B6">
        <w:rPr>
          <w:sz w:val="24"/>
          <w:szCs w:val="24"/>
          <w:lang w:val="en-US"/>
        </w:rPr>
        <w:t xml:space="preserve">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Center)</w:t>
      </w:r>
    </w:p>
    <w:p w:rsidR="00B846B3" w:rsidRPr="001C0B63" w:rsidRDefault="00143B40" w:rsidP="00B846B3">
      <w:pPr>
        <w:ind w:left="99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>9</w:t>
      </w:r>
      <w:r w:rsidR="00B846B3" w:rsidRPr="00406713">
        <w:rPr>
          <w:sz w:val="24"/>
          <w:szCs w:val="24"/>
          <w:lang w:val="en-US"/>
        </w:rPr>
        <w:t>.</w:t>
      </w:r>
      <w:r w:rsidRPr="00406713">
        <w:rPr>
          <w:sz w:val="24"/>
          <w:szCs w:val="24"/>
          <w:lang w:val="en-US"/>
        </w:rPr>
        <w:t>3</w:t>
      </w:r>
      <w:r w:rsidR="00B846B3" w:rsidRPr="00406713">
        <w:rPr>
          <w:sz w:val="24"/>
          <w:szCs w:val="24"/>
          <w:lang w:val="en-US"/>
        </w:rPr>
        <w:t xml:space="preserve">0 -12.00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Pr="00406713">
        <w:rPr>
          <w:sz w:val="24"/>
          <w:szCs w:val="24"/>
          <w:lang w:val="en-US"/>
        </w:rPr>
        <w:t xml:space="preserve">. </w:t>
      </w:r>
      <w:r w:rsidR="001C0B63">
        <w:rPr>
          <w:sz w:val="24"/>
          <w:szCs w:val="24"/>
          <w:lang w:val="en-US"/>
        </w:rPr>
        <w:t>Session</w:t>
      </w:r>
      <w:r w:rsidR="001C0B63" w:rsidRPr="001C0B63">
        <w:rPr>
          <w:sz w:val="24"/>
          <w:szCs w:val="24"/>
          <w:lang w:val="en-US"/>
        </w:rPr>
        <w:t xml:space="preserve"> #</w:t>
      </w:r>
      <w:r w:rsidRPr="001C0B63">
        <w:rPr>
          <w:sz w:val="24"/>
          <w:szCs w:val="24"/>
          <w:lang w:val="en-US"/>
        </w:rPr>
        <w:t>1</w:t>
      </w:r>
      <w:r w:rsidR="00B846B3" w:rsidRPr="001C0B63">
        <w:rPr>
          <w:sz w:val="24"/>
          <w:szCs w:val="24"/>
          <w:lang w:val="en-US"/>
        </w:rPr>
        <w:t xml:space="preserve">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="00B846B3" w:rsidRPr="001C0B63">
        <w:rPr>
          <w:sz w:val="24"/>
          <w:szCs w:val="24"/>
          <w:lang w:val="en-US"/>
        </w:rPr>
        <w:t>)</w:t>
      </w:r>
    </w:p>
    <w:p w:rsidR="00A85374" w:rsidRPr="00406713" w:rsidRDefault="00A85374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12.00-13.30 </w:t>
      </w:r>
      <w:r w:rsidR="005617DC">
        <w:rPr>
          <w:sz w:val="24"/>
          <w:szCs w:val="24"/>
          <w:lang w:val="en-US"/>
        </w:rPr>
        <w:t>L</w:t>
      </w:r>
      <w:r w:rsidR="001C0B63">
        <w:rPr>
          <w:sz w:val="24"/>
          <w:szCs w:val="24"/>
          <w:lang w:val="en-US"/>
        </w:rPr>
        <w:t>unch</w:t>
      </w:r>
    </w:p>
    <w:p w:rsidR="00A85374" w:rsidRPr="001C0B63" w:rsidRDefault="00A85374" w:rsidP="00A85374">
      <w:pPr>
        <w:ind w:left="540" w:firstLine="453"/>
        <w:rPr>
          <w:sz w:val="24"/>
          <w:szCs w:val="24"/>
          <w:lang w:val="en-US"/>
        </w:rPr>
      </w:pPr>
      <w:r w:rsidRPr="001C0B63">
        <w:rPr>
          <w:sz w:val="24"/>
          <w:szCs w:val="24"/>
          <w:lang w:val="en-US"/>
        </w:rPr>
        <w:t>13.30 -</w:t>
      </w:r>
      <w:r w:rsidR="00B042FD" w:rsidRPr="001C0B63">
        <w:rPr>
          <w:sz w:val="24"/>
          <w:szCs w:val="24"/>
          <w:lang w:val="en-US"/>
        </w:rPr>
        <w:t>1</w:t>
      </w:r>
      <w:r w:rsidR="0021369F" w:rsidRPr="001C0B63">
        <w:rPr>
          <w:sz w:val="24"/>
          <w:szCs w:val="24"/>
          <w:lang w:val="en-US"/>
        </w:rPr>
        <w:t>5</w:t>
      </w:r>
      <w:r w:rsidR="00B042FD" w:rsidRPr="001C0B63">
        <w:rPr>
          <w:sz w:val="24"/>
          <w:szCs w:val="24"/>
          <w:lang w:val="en-US"/>
        </w:rPr>
        <w:t>.</w:t>
      </w:r>
      <w:r w:rsidR="0021369F" w:rsidRPr="001C0B63">
        <w:rPr>
          <w:sz w:val="24"/>
          <w:szCs w:val="24"/>
          <w:lang w:val="en-US"/>
        </w:rPr>
        <w:t>3</w:t>
      </w:r>
      <w:r w:rsidR="00B042FD" w:rsidRPr="001C0B63">
        <w:rPr>
          <w:sz w:val="24"/>
          <w:szCs w:val="24"/>
          <w:lang w:val="en-US"/>
        </w:rPr>
        <w:t>0</w:t>
      </w:r>
      <w:r w:rsidRPr="001C0B6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1C0B6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="001C0B63" w:rsidRPr="001C0B63">
        <w:rPr>
          <w:sz w:val="24"/>
          <w:szCs w:val="24"/>
          <w:lang w:val="en-US"/>
        </w:rPr>
        <w:t>.</w:t>
      </w:r>
      <w:r w:rsidR="001C0B63">
        <w:rPr>
          <w:sz w:val="24"/>
          <w:szCs w:val="24"/>
          <w:lang w:val="en-US"/>
        </w:rPr>
        <w:t xml:space="preserve"> Session #</w:t>
      </w:r>
      <w:r w:rsidR="00D22826" w:rsidRPr="001C0B63">
        <w:rPr>
          <w:sz w:val="24"/>
          <w:szCs w:val="24"/>
          <w:lang w:val="en-US"/>
        </w:rPr>
        <w:t>2</w:t>
      </w:r>
      <w:r w:rsidR="0021369F" w:rsidRPr="001C0B63">
        <w:rPr>
          <w:sz w:val="24"/>
          <w:szCs w:val="24"/>
          <w:lang w:val="en-US"/>
        </w:rPr>
        <w:t xml:space="preserve"> </w:t>
      </w:r>
      <w:r w:rsidRPr="001C0B63">
        <w:rPr>
          <w:sz w:val="24"/>
          <w:szCs w:val="24"/>
          <w:lang w:val="en-US"/>
        </w:rPr>
        <w:t>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Pr="001C0B63">
        <w:rPr>
          <w:sz w:val="24"/>
          <w:szCs w:val="24"/>
          <w:lang w:val="en-US"/>
        </w:rPr>
        <w:t>)</w:t>
      </w:r>
    </w:p>
    <w:p w:rsidR="00A85374" w:rsidRPr="00406713" w:rsidRDefault="00993CE6" w:rsidP="00A85374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15.30-15.50 </w:t>
      </w:r>
      <w:r w:rsidR="005617DC">
        <w:rPr>
          <w:sz w:val="24"/>
          <w:szCs w:val="24"/>
          <w:lang w:val="en-US"/>
        </w:rPr>
        <w:t>C</w:t>
      </w:r>
      <w:r w:rsidR="001C0B63">
        <w:rPr>
          <w:sz w:val="24"/>
          <w:szCs w:val="24"/>
          <w:lang w:val="en-US"/>
        </w:rPr>
        <w:t>offee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break</w:t>
      </w:r>
      <w:r w:rsidR="001C0B63" w:rsidRPr="00406713">
        <w:rPr>
          <w:sz w:val="24"/>
          <w:szCs w:val="24"/>
          <w:lang w:val="en-US"/>
        </w:rPr>
        <w:t xml:space="preserve"> </w:t>
      </w:r>
    </w:p>
    <w:p w:rsidR="00993CE6" w:rsidRPr="005617DC" w:rsidRDefault="0021369F" w:rsidP="00A85374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>15.50 -1</w:t>
      </w:r>
      <w:r w:rsidR="00CA508B" w:rsidRPr="00406713">
        <w:rPr>
          <w:sz w:val="24"/>
          <w:szCs w:val="24"/>
          <w:lang w:val="en-US"/>
        </w:rPr>
        <w:t>7</w:t>
      </w:r>
      <w:r w:rsidRPr="00406713">
        <w:rPr>
          <w:sz w:val="24"/>
          <w:szCs w:val="24"/>
          <w:lang w:val="en-US"/>
        </w:rPr>
        <w:t>.</w:t>
      </w:r>
      <w:r w:rsidR="00CA508B" w:rsidRPr="00406713">
        <w:rPr>
          <w:sz w:val="24"/>
          <w:szCs w:val="24"/>
          <w:lang w:val="en-US"/>
        </w:rPr>
        <w:t>5</w:t>
      </w:r>
      <w:r w:rsidRPr="00406713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="001C0B63" w:rsidRPr="00406713">
        <w:rPr>
          <w:sz w:val="24"/>
          <w:szCs w:val="24"/>
          <w:lang w:val="en-US"/>
        </w:rPr>
        <w:t>.</w:t>
      </w:r>
      <w:r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Session</w:t>
      </w:r>
      <w:r w:rsidR="001C0B63" w:rsidRPr="005617DC">
        <w:rPr>
          <w:sz w:val="24"/>
          <w:szCs w:val="24"/>
          <w:lang w:val="en-US"/>
        </w:rPr>
        <w:t xml:space="preserve"> #</w:t>
      </w:r>
      <w:r w:rsidRPr="005617DC">
        <w:rPr>
          <w:sz w:val="24"/>
          <w:szCs w:val="24"/>
          <w:lang w:val="en-US"/>
        </w:rPr>
        <w:t>3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="005617DC">
        <w:rPr>
          <w:sz w:val="24"/>
          <w:szCs w:val="24"/>
          <w:lang w:val="en-US"/>
        </w:rPr>
        <w:t>)</w:t>
      </w:r>
    </w:p>
    <w:p w:rsidR="0021369F" w:rsidRPr="005617DC" w:rsidRDefault="0021369F" w:rsidP="00A85374">
      <w:pPr>
        <w:ind w:left="540" w:firstLine="453"/>
        <w:rPr>
          <w:sz w:val="24"/>
          <w:szCs w:val="24"/>
          <w:lang w:val="en-US"/>
        </w:rPr>
      </w:pPr>
    </w:p>
    <w:p w:rsidR="00A85374" w:rsidRPr="00406713" w:rsidRDefault="005617DC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406713">
        <w:rPr>
          <w:b/>
          <w:sz w:val="24"/>
          <w:szCs w:val="24"/>
          <w:lang w:val="en-US"/>
        </w:rPr>
        <w:t>2</w:t>
      </w:r>
      <w:r w:rsidR="002666C0" w:rsidRPr="00406713">
        <w:rPr>
          <w:b/>
          <w:sz w:val="24"/>
          <w:szCs w:val="24"/>
          <w:lang w:val="en-US"/>
        </w:rPr>
        <w:t>9</w:t>
      </w:r>
      <w:r w:rsidR="00A85374" w:rsidRPr="00406713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Wednesday</w:t>
      </w:r>
      <w:r w:rsidR="00A85374" w:rsidRPr="00406713">
        <w:rPr>
          <w:b/>
          <w:sz w:val="24"/>
          <w:szCs w:val="24"/>
          <w:lang w:val="en-US"/>
        </w:rPr>
        <w:t>)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</w:t>
      </w:r>
      <w:r w:rsidR="0021369F" w:rsidRPr="005617DC">
        <w:rPr>
          <w:sz w:val="24"/>
          <w:szCs w:val="24"/>
          <w:lang w:val="en-US"/>
        </w:rPr>
        <w:t>9</w:t>
      </w:r>
      <w:r w:rsidRPr="005617DC">
        <w:rPr>
          <w:sz w:val="24"/>
          <w:szCs w:val="24"/>
          <w:lang w:val="en-US"/>
        </w:rPr>
        <w:t>.</w:t>
      </w:r>
      <w:r w:rsidR="0021369F" w:rsidRPr="005617DC">
        <w:rPr>
          <w:sz w:val="24"/>
          <w:szCs w:val="24"/>
          <w:lang w:val="en-US"/>
        </w:rPr>
        <w:t>4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1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A85374" w:rsidRPr="005617DC" w:rsidRDefault="0021369F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8.00-9.40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Section</w:t>
      </w:r>
      <w:r w:rsidR="00A85374"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2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#1</w:t>
      </w:r>
      <w:r w:rsidR="00A85374" w:rsidRPr="005617DC">
        <w:rPr>
          <w:sz w:val="24"/>
          <w:szCs w:val="24"/>
          <w:lang w:val="en-US"/>
        </w:rPr>
        <w:t xml:space="preserve">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="00A85374" w:rsidRPr="005617DC">
        <w:rPr>
          <w:sz w:val="24"/>
          <w:szCs w:val="24"/>
          <w:lang w:val="en-US"/>
        </w:rPr>
        <w:t>)</w:t>
      </w:r>
    </w:p>
    <w:p w:rsidR="0021369F" w:rsidRPr="005617DC" w:rsidRDefault="00B042FD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9.40-10.00 </w:t>
      </w:r>
      <w:r w:rsidR="005617DC">
        <w:rPr>
          <w:sz w:val="24"/>
          <w:szCs w:val="24"/>
          <w:lang w:val="en-US"/>
        </w:rPr>
        <w:t>Coffee break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>2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2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A85374" w:rsidRPr="00406713" w:rsidRDefault="00A85374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12.00-13.30 </w:t>
      </w:r>
      <w:r w:rsidR="005617DC">
        <w:rPr>
          <w:sz w:val="24"/>
          <w:szCs w:val="24"/>
          <w:lang w:val="en-US"/>
        </w:rPr>
        <w:t>Lunch</w:t>
      </w:r>
    </w:p>
    <w:p w:rsidR="00A85374" w:rsidRPr="005617DC" w:rsidRDefault="006A255F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13.30-1</w:t>
      </w:r>
      <w:r w:rsidR="0021369F" w:rsidRPr="005617DC">
        <w:rPr>
          <w:sz w:val="24"/>
          <w:szCs w:val="24"/>
          <w:lang w:val="en-US"/>
        </w:rPr>
        <w:t>5</w:t>
      </w:r>
      <w:r w:rsidR="00A85374" w:rsidRPr="005617DC">
        <w:rPr>
          <w:sz w:val="24"/>
          <w:szCs w:val="24"/>
          <w:lang w:val="en-US"/>
        </w:rPr>
        <w:t>.</w:t>
      </w:r>
      <w:r w:rsidRPr="005617DC">
        <w:rPr>
          <w:sz w:val="24"/>
          <w:szCs w:val="24"/>
          <w:lang w:val="en-US"/>
        </w:rPr>
        <w:t>3</w:t>
      </w:r>
      <w:r w:rsidR="00A85374"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="00A85374"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="00A85374" w:rsidRPr="005617DC">
        <w:rPr>
          <w:sz w:val="24"/>
          <w:szCs w:val="24"/>
          <w:lang w:val="en-US"/>
        </w:rPr>
        <w:t xml:space="preserve"> 3</w:t>
      </w:r>
      <w:r w:rsidR="00925855" w:rsidRPr="005617DC">
        <w:rPr>
          <w:sz w:val="24"/>
          <w:szCs w:val="24"/>
          <w:lang w:val="en-US"/>
        </w:rPr>
        <w:t xml:space="preserve">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="00A85374" w:rsidRPr="005617DC">
        <w:rPr>
          <w:sz w:val="24"/>
          <w:szCs w:val="24"/>
          <w:lang w:val="en-US"/>
        </w:rPr>
        <w:t>)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13.30-1</w:t>
      </w:r>
      <w:r w:rsidR="0021369F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>.</w:t>
      </w:r>
      <w:r w:rsidR="006A255F" w:rsidRPr="005617DC">
        <w:rPr>
          <w:sz w:val="24"/>
          <w:szCs w:val="24"/>
          <w:lang w:val="en-US"/>
        </w:rPr>
        <w:t>3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>3</w:t>
      </w:r>
      <w:r w:rsidR="00FF15B8" w:rsidRPr="005617DC">
        <w:rPr>
          <w:sz w:val="24"/>
          <w:szCs w:val="24"/>
          <w:lang w:val="en-US"/>
        </w:rPr>
        <w:t xml:space="preserve"> </w:t>
      </w:r>
      <w:r w:rsidRPr="005617DC">
        <w:rPr>
          <w:sz w:val="24"/>
          <w:szCs w:val="24"/>
          <w:lang w:val="en-US"/>
        </w:rPr>
        <w:t>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B042FD" w:rsidRPr="00406713" w:rsidRDefault="00B042FD" w:rsidP="00B042FD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15.30-15.50 </w:t>
      </w:r>
      <w:r w:rsidR="005617DC">
        <w:rPr>
          <w:sz w:val="24"/>
          <w:szCs w:val="24"/>
          <w:lang w:val="en-US"/>
        </w:rPr>
        <w:t>Coffee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break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15.50-17.30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4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147D5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15.50-17.30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Session#</w:t>
      </w:r>
      <w:r w:rsidRPr="005617DC">
        <w:rPr>
          <w:sz w:val="24"/>
          <w:szCs w:val="24"/>
          <w:lang w:val="en-US"/>
        </w:rPr>
        <w:t xml:space="preserve"> 4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Center)</w:t>
      </w:r>
    </w:p>
    <w:p w:rsidR="0021369F" w:rsidRPr="005617DC" w:rsidRDefault="0021369F" w:rsidP="0021369F">
      <w:pPr>
        <w:ind w:left="540" w:firstLine="453"/>
        <w:rPr>
          <w:b/>
          <w:sz w:val="24"/>
          <w:szCs w:val="24"/>
          <w:lang w:val="en-US"/>
        </w:rPr>
      </w:pPr>
    </w:p>
    <w:p w:rsidR="00147D5F" w:rsidRPr="005617DC" w:rsidRDefault="005617DC" w:rsidP="00FF15B8">
      <w:pPr>
        <w:tabs>
          <w:tab w:val="left" w:pos="5098"/>
        </w:tabs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147D5F" w:rsidRPr="005617DC">
        <w:rPr>
          <w:b/>
          <w:sz w:val="24"/>
          <w:szCs w:val="24"/>
          <w:lang w:val="en-US"/>
        </w:rPr>
        <w:t>30 (</w:t>
      </w:r>
      <w:r>
        <w:rPr>
          <w:b/>
          <w:sz w:val="24"/>
          <w:szCs w:val="24"/>
          <w:lang w:val="en-US"/>
        </w:rPr>
        <w:t>Thursday</w:t>
      </w:r>
      <w:r w:rsidR="00147D5F" w:rsidRPr="005617DC">
        <w:rPr>
          <w:b/>
          <w:sz w:val="24"/>
          <w:szCs w:val="24"/>
          <w:lang w:val="en-US"/>
        </w:rPr>
        <w:t>)</w:t>
      </w:r>
      <w:r w:rsidR="00FF15B8" w:rsidRPr="005617DC">
        <w:rPr>
          <w:b/>
          <w:sz w:val="24"/>
          <w:szCs w:val="24"/>
          <w:lang w:val="en-US"/>
        </w:rPr>
        <w:tab/>
        <w:t xml:space="preserve"> </w:t>
      </w:r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</w:t>
      </w:r>
      <w:r w:rsidR="0021369F" w:rsidRPr="005617DC">
        <w:rPr>
          <w:sz w:val="24"/>
          <w:szCs w:val="24"/>
          <w:lang w:val="en-US"/>
        </w:rPr>
        <w:t>9</w:t>
      </w:r>
      <w:r w:rsidRPr="005617DC">
        <w:rPr>
          <w:sz w:val="24"/>
          <w:szCs w:val="24"/>
          <w:lang w:val="en-US"/>
        </w:rPr>
        <w:t>.</w:t>
      </w:r>
      <w:r w:rsidR="0021369F" w:rsidRPr="005617DC">
        <w:rPr>
          <w:sz w:val="24"/>
          <w:szCs w:val="24"/>
          <w:lang w:val="en-US"/>
        </w:rPr>
        <w:t>4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8.00-</w:t>
      </w:r>
      <w:r w:rsidR="0021369F" w:rsidRPr="00322E5A">
        <w:rPr>
          <w:sz w:val="24"/>
          <w:szCs w:val="24"/>
          <w:lang w:val="en-US"/>
        </w:rPr>
        <w:t>9</w:t>
      </w:r>
      <w:r w:rsidRPr="00322E5A">
        <w:rPr>
          <w:sz w:val="24"/>
          <w:szCs w:val="24"/>
          <w:lang w:val="en-US"/>
        </w:rPr>
        <w:t>.</w:t>
      </w:r>
      <w:r w:rsidR="0021369F" w:rsidRPr="00322E5A">
        <w:rPr>
          <w:sz w:val="24"/>
          <w:szCs w:val="24"/>
          <w:lang w:val="en-US"/>
        </w:rPr>
        <w:t>4</w:t>
      </w:r>
      <w:r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2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322E5A">
        <w:rPr>
          <w:sz w:val="24"/>
          <w:szCs w:val="24"/>
          <w:lang w:val="en-US"/>
        </w:rPr>
        <w:t>5</w:t>
      </w:r>
      <w:r w:rsidRPr="00322E5A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B042FD" w:rsidRPr="00406713" w:rsidRDefault="00B042FD" w:rsidP="00B042FD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9.40-10.00 </w:t>
      </w:r>
      <w:r w:rsidR="005617DC">
        <w:rPr>
          <w:sz w:val="24"/>
          <w:szCs w:val="24"/>
          <w:lang w:val="en-US"/>
        </w:rPr>
        <w:t>Coffee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break</w:t>
      </w:r>
    </w:p>
    <w:p w:rsidR="0021369F" w:rsidRPr="00322E5A" w:rsidRDefault="0021369F" w:rsidP="0021369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Pr="00322E5A">
        <w:rPr>
          <w:b/>
          <w:sz w:val="24"/>
          <w:szCs w:val="24"/>
          <w:lang w:val="en-US"/>
        </w:rPr>
        <w:t>1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Pr="00322E5A">
        <w:rPr>
          <w:sz w:val="24"/>
          <w:szCs w:val="24"/>
          <w:lang w:val="en-US"/>
        </w:rPr>
        <w:t xml:space="preserve">6 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322E5A" w:rsidRPr="00322E5A">
        <w:rPr>
          <w:sz w:val="24"/>
          <w:szCs w:val="24"/>
          <w:lang w:val="en-US"/>
        </w:rPr>
        <w:t xml:space="preserve"> </w:t>
      </w:r>
      <w:r w:rsidRPr="00322E5A">
        <w:rPr>
          <w:sz w:val="24"/>
          <w:szCs w:val="24"/>
          <w:lang w:val="en-US"/>
        </w:rPr>
        <w:t>()</w:t>
      </w:r>
    </w:p>
    <w:p w:rsidR="0021369F" w:rsidRPr="00322E5A" w:rsidRDefault="0021369F" w:rsidP="0021369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Pr="00322E5A">
        <w:rPr>
          <w:b/>
          <w:sz w:val="24"/>
          <w:szCs w:val="24"/>
          <w:lang w:val="en-US"/>
        </w:rPr>
        <w:t>2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Pr="00322E5A">
        <w:rPr>
          <w:sz w:val="24"/>
          <w:szCs w:val="24"/>
          <w:lang w:val="en-US"/>
        </w:rPr>
        <w:t xml:space="preserve">6 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322E5A" w:rsidRPr="00322E5A">
        <w:rPr>
          <w:sz w:val="24"/>
          <w:szCs w:val="24"/>
          <w:lang w:val="en-US"/>
        </w:rPr>
        <w:t xml:space="preserve"> </w:t>
      </w:r>
      <w:r w:rsidRPr="00322E5A">
        <w:rPr>
          <w:sz w:val="24"/>
          <w:szCs w:val="24"/>
          <w:lang w:val="en-US"/>
        </w:rPr>
        <w:t>()</w:t>
      </w:r>
    </w:p>
    <w:p w:rsidR="00147D5F" w:rsidRPr="000B1070" w:rsidRDefault="00147D5F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0B1070">
        <w:rPr>
          <w:sz w:val="24"/>
          <w:szCs w:val="24"/>
          <w:lang w:val="en-US"/>
        </w:rPr>
        <w:t xml:space="preserve">12.00-13.30 </w:t>
      </w:r>
      <w:proofErr w:type="gramStart"/>
      <w:r w:rsidR="005617DC">
        <w:rPr>
          <w:sz w:val="24"/>
          <w:szCs w:val="24"/>
          <w:lang w:val="en-US"/>
        </w:rPr>
        <w:t>Lunch</w:t>
      </w:r>
      <w:proofErr w:type="gramEnd"/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13.30-</w:t>
      </w:r>
      <w:r w:rsidR="004102BD" w:rsidRPr="00322E5A">
        <w:rPr>
          <w:sz w:val="24"/>
          <w:szCs w:val="24"/>
          <w:lang w:val="en-US"/>
        </w:rPr>
        <w:t>15</w:t>
      </w:r>
      <w:r w:rsidRPr="00322E5A">
        <w:rPr>
          <w:sz w:val="24"/>
          <w:szCs w:val="24"/>
          <w:lang w:val="en-US"/>
        </w:rPr>
        <w:t>.</w:t>
      </w:r>
      <w:r w:rsidR="004102BD" w:rsidRPr="00322E5A">
        <w:rPr>
          <w:sz w:val="24"/>
          <w:szCs w:val="24"/>
          <w:lang w:val="en-US"/>
        </w:rPr>
        <w:t>3</w:t>
      </w:r>
      <w:r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1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322E5A">
        <w:rPr>
          <w:sz w:val="24"/>
          <w:szCs w:val="24"/>
          <w:lang w:val="en-US"/>
        </w:rPr>
        <w:t>7</w:t>
      </w:r>
      <w:r w:rsidRPr="00322E5A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147D5F" w:rsidRPr="00322E5A" w:rsidRDefault="00C270A8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13.30-1</w:t>
      </w:r>
      <w:r w:rsidR="004102BD" w:rsidRPr="00322E5A">
        <w:rPr>
          <w:sz w:val="24"/>
          <w:szCs w:val="24"/>
          <w:lang w:val="en-US"/>
        </w:rPr>
        <w:t>5</w:t>
      </w:r>
      <w:r w:rsidR="00147D5F" w:rsidRPr="00322E5A">
        <w:rPr>
          <w:sz w:val="24"/>
          <w:szCs w:val="24"/>
          <w:lang w:val="en-US"/>
        </w:rPr>
        <w:t>.</w:t>
      </w:r>
      <w:r w:rsidR="004102BD" w:rsidRPr="00322E5A">
        <w:rPr>
          <w:sz w:val="24"/>
          <w:szCs w:val="24"/>
          <w:lang w:val="en-US"/>
        </w:rPr>
        <w:t>1</w:t>
      </w:r>
      <w:r w:rsidR="00147D5F"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="00147D5F"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3</w:t>
      </w:r>
      <w:r w:rsidR="00147D5F"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147D5F" w:rsidRPr="00322E5A">
        <w:rPr>
          <w:sz w:val="24"/>
          <w:szCs w:val="24"/>
          <w:lang w:val="en-US"/>
        </w:rPr>
        <w:t>1 (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147D5F" w:rsidRPr="00322E5A">
        <w:rPr>
          <w:sz w:val="24"/>
          <w:szCs w:val="24"/>
          <w:lang w:val="en-US"/>
        </w:rPr>
        <w:t>)</w:t>
      </w:r>
    </w:p>
    <w:p w:rsidR="00D26855" w:rsidRPr="005617DC" w:rsidRDefault="00D26855" w:rsidP="00D26855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</w:t>
      </w:r>
      <w:r w:rsidR="002559F9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>.</w:t>
      </w:r>
      <w:r w:rsidR="004102BD" w:rsidRPr="005617DC">
        <w:rPr>
          <w:sz w:val="24"/>
          <w:szCs w:val="24"/>
          <w:lang w:val="en-US"/>
        </w:rPr>
        <w:t>3</w:t>
      </w:r>
      <w:r w:rsidRPr="005617DC">
        <w:rPr>
          <w:sz w:val="24"/>
          <w:szCs w:val="24"/>
          <w:lang w:val="en-US"/>
        </w:rPr>
        <w:t>0-15.</w:t>
      </w:r>
      <w:r w:rsidR="004102BD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Coffee break</w:t>
      </w:r>
    </w:p>
    <w:p w:rsidR="00C270A8" w:rsidRPr="00322E5A" w:rsidRDefault="00D26855" w:rsidP="00404A03">
      <w:pPr>
        <w:ind w:left="540" w:firstLine="27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      </w:t>
      </w:r>
      <w:r w:rsidR="0021369F" w:rsidRPr="005617DC">
        <w:rPr>
          <w:sz w:val="24"/>
          <w:szCs w:val="24"/>
          <w:lang w:val="en-US"/>
        </w:rPr>
        <w:t xml:space="preserve"> </w:t>
      </w:r>
      <w:r w:rsidR="00C270A8" w:rsidRPr="005617DC">
        <w:rPr>
          <w:sz w:val="24"/>
          <w:szCs w:val="24"/>
          <w:lang w:val="en-US"/>
        </w:rPr>
        <w:t>15.</w:t>
      </w:r>
      <w:r w:rsidR="006D7FAF" w:rsidRPr="005617DC">
        <w:rPr>
          <w:sz w:val="24"/>
          <w:szCs w:val="24"/>
          <w:lang w:val="en-US"/>
        </w:rPr>
        <w:t>3</w:t>
      </w:r>
      <w:r w:rsidR="00C270A8" w:rsidRPr="005617DC">
        <w:rPr>
          <w:sz w:val="24"/>
          <w:szCs w:val="24"/>
          <w:lang w:val="en-US"/>
        </w:rPr>
        <w:t>0-</w:t>
      </w:r>
      <w:r w:rsidRPr="005617DC">
        <w:rPr>
          <w:sz w:val="24"/>
          <w:szCs w:val="24"/>
          <w:lang w:val="en-US"/>
        </w:rPr>
        <w:t>17.</w:t>
      </w:r>
      <w:r w:rsidR="0021369F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>0</w:t>
      </w:r>
      <w:r w:rsidR="00C270A8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Poster section</w:t>
      </w:r>
      <w:r w:rsidR="00221404" w:rsidRPr="005617DC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>flow area on the 2</w:t>
      </w:r>
      <w:r w:rsidR="00322E5A" w:rsidRPr="00322E5A">
        <w:rPr>
          <w:sz w:val="24"/>
          <w:szCs w:val="24"/>
          <w:vertAlign w:val="superscript"/>
          <w:lang w:val="en-US"/>
        </w:rPr>
        <w:t>nd</w:t>
      </w:r>
      <w:r w:rsidR="00322E5A">
        <w:rPr>
          <w:sz w:val="24"/>
          <w:szCs w:val="24"/>
          <w:lang w:val="en-US"/>
        </w:rPr>
        <w:t xml:space="preserve"> floor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221404" w:rsidRPr="00322E5A">
        <w:rPr>
          <w:sz w:val="24"/>
          <w:szCs w:val="24"/>
          <w:lang w:val="en-US"/>
        </w:rPr>
        <w:t>)</w:t>
      </w:r>
    </w:p>
    <w:p w:rsidR="005617DC" w:rsidRDefault="00D26855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17.</w:t>
      </w:r>
      <w:r w:rsidR="0021369F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>0</w:t>
      </w:r>
      <w:r w:rsidR="001E5D42" w:rsidRPr="005617DC">
        <w:rPr>
          <w:sz w:val="24"/>
          <w:szCs w:val="24"/>
          <w:lang w:val="en-US"/>
        </w:rPr>
        <w:t>-17.</w:t>
      </w:r>
      <w:r w:rsidRPr="005617DC">
        <w:rPr>
          <w:sz w:val="24"/>
          <w:szCs w:val="24"/>
          <w:lang w:val="en-US"/>
        </w:rPr>
        <w:t>3</w:t>
      </w:r>
      <w:r w:rsidR="001E5D42" w:rsidRPr="005617DC">
        <w:rPr>
          <w:sz w:val="24"/>
          <w:szCs w:val="24"/>
          <w:lang w:val="en-US"/>
        </w:rPr>
        <w:t>0</w:t>
      </w:r>
      <w:r w:rsidR="00147D5F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Close of conference</w:t>
      </w:r>
    </w:p>
    <w:p w:rsidR="00147D5F" w:rsidRPr="00322E5A" w:rsidRDefault="00D26855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18.00 </w:t>
      </w:r>
      <w:r w:rsidR="00322E5A">
        <w:rPr>
          <w:sz w:val="24"/>
          <w:szCs w:val="24"/>
          <w:lang w:val="en-US"/>
        </w:rPr>
        <w:t>Welcome dinner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</w:p>
    <w:p w:rsidR="00A85374" w:rsidRPr="005617DC" w:rsidRDefault="005617DC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2666C0" w:rsidRPr="005617DC">
        <w:rPr>
          <w:b/>
          <w:sz w:val="24"/>
          <w:szCs w:val="24"/>
          <w:lang w:val="en-US"/>
        </w:rPr>
        <w:t>3</w:t>
      </w:r>
      <w:r w:rsidR="00147D5F" w:rsidRPr="005617DC">
        <w:rPr>
          <w:b/>
          <w:sz w:val="24"/>
          <w:szCs w:val="24"/>
          <w:lang w:val="en-US"/>
        </w:rPr>
        <w:t xml:space="preserve">1 </w:t>
      </w:r>
      <w:r w:rsidR="00A85374" w:rsidRPr="005617DC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Friday</w:t>
      </w:r>
      <w:r w:rsidR="00A85374" w:rsidRPr="005617DC">
        <w:rPr>
          <w:b/>
          <w:sz w:val="24"/>
          <w:szCs w:val="24"/>
          <w:lang w:val="en-US"/>
        </w:rPr>
        <w:t>)</w:t>
      </w:r>
    </w:p>
    <w:p w:rsidR="00A85374" w:rsidRPr="00406713" w:rsidRDefault="001E5D42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10.00</w:t>
      </w:r>
      <w:r w:rsidR="00A85374" w:rsidRPr="005617DC">
        <w:rPr>
          <w:sz w:val="24"/>
          <w:szCs w:val="24"/>
          <w:lang w:val="en-US"/>
        </w:rPr>
        <w:t xml:space="preserve">-13.00 </w:t>
      </w:r>
      <w:r w:rsidR="005617DC">
        <w:rPr>
          <w:sz w:val="24"/>
          <w:szCs w:val="24"/>
          <w:lang w:val="en-US"/>
        </w:rPr>
        <w:t>Technical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tour</w:t>
      </w:r>
    </w:p>
    <w:p w:rsidR="00A85374" w:rsidRPr="00406713" w:rsidRDefault="00A85374" w:rsidP="00CC0166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13.00-14.30 </w:t>
      </w:r>
      <w:r w:rsidR="00322E5A">
        <w:rPr>
          <w:sz w:val="24"/>
          <w:szCs w:val="24"/>
          <w:lang w:val="en-US"/>
        </w:rPr>
        <w:t>Lunch</w:t>
      </w:r>
    </w:p>
    <w:p w:rsidR="00A85374" w:rsidRPr="00406713" w:rsidRDefault="00322E5A" w:rsidP="00A85374">
      <w:pPr>
        <w:ind w:left="540" w:firstLine="4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Departure </w:t>
      </w:r>
    </w:p>
    <w:p w:rsidR="006D7FAF" w:rsidRPr="00406713" w:rsidRDefault="006D7FAF" w:rsidP="0054014F">
      <w:pPr>
        <w:pStyle w:val="7"/>
        <w:rPr>
          <w:sz w:val="24"/>
          <w:szCs w:val="24"/>
          <w:lang w:val="en-US"/>
        </w:rPr>
      </w:pPr>
    </w:p>
    <w:p w:rsidR="000B1070" w:rsidRDefault="000B1070" w:rsidP="0054014F">
      <w:pPr>
        <w:pStyle w:val="7"/>
        <w:rPr>
          <w:sz w:val="24"/>
          <w:szCs w:val="24"/>
          <w:lang w:val="en-US"/>
        </w:rPr>
      </w:pPr>
    </w:p>
    <w:p w:rsidR="0054014F" w:rsidRPr="001012C3" w:rsidRDefault="00322E5A" w:rsidP="0054014F">
      <w:pPr>
        <w:pStyle w:val="7"/>
        <w:rPr>
          <w:sz w:val="24"/>
          <w:szCs w:val="24"/>
        </w:rPr>
      </w:pPr>
      <w:r>
        <w:rPr>
          <w:sz w:val="24"/>
          <w:szCs w:val="24"/>
          <w:lang w:val="en-US"/>
        </w:rPr>
        <w:t>TUESDAY</w:t>
      </w:r>
      <w:r w:rsidR="0054014F" w:rsidRPr="001012C3">
        <w:rPr>
          <w:sz w:val="24"/>
          <w:szCs w:val="24"/>
        </w:rPr>
        <w:t>, 2</w:t>
      </w:r>
      <w:r w:rsidR="004F5F09" w:rsidRPr="00406713">
        <w:rPr>
          <w:sz w:val="24"/>
          <w:szCs w:val="24"/>
          <w:lang w:val="en-US"/>
        </w:rPr>
        <w:t>8</w:t>
      </w:r>
      <w:r w:rsidR="0054014F" w:rsidRPr="001012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MAY</w:t>
      </w:r>
      <w:r w:rsidR="0054014F" w:rsidRPr="001012C3">
        <w:rPr>
          <w:sz w:val="24"/>
          <w:szCs w:val="24"/>
        </w:rPr>
        <w:t xml:space="preserve"> 201</w:t>
      </w:r>
      <w:r w:rsidR="004F5F09" w:rsidRPr="00406713">
        <w:rPr>
          <w:sz w:val="24"/>
          <w:szCs w:val="24"/>
          <w:lang w:val="en-US"/>
        </w:rPr>
        <w:t>9</w:t>
      </w:r>
    </w:p>
    <w:p w:rsidR="0054014F" w:rsidRPr="001012C3" w:rsidRDefault="0054014F" w:rsidP="0054014F">
      <w:pPr>
        <w:pStyle w:val="4"/>
        <w:tabs>
          <w:tab w:val="left" w:pos="8369"/>
        </w:tabs>
        <w:ind w:firstLine="0"/>
        <w:jc w:val="left"/>
        <w:rPr>
          <w:sz w:val="24"/>
          <w:szCs w:val="24"/>
        </w:rPr>
      </w:pPr>
      <w:r w:rsidRPr="001012C3">
        <w:rPr>
          <w:sz w:val="24"/>
          <w:szCs w:val="24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73249" w:rsidTr="00D43493">
        <w:trPr>
          <w:trHeight w:val="685"/>
        </w:trPr>
        <w:tc>
          <w:tcPr>
            <w:tcW w:w="8789" w:type="dxa"/>
            <w:gridSpan w:val="2"/>
          </w:tcPr>
          <w:p w:rsidR="009227B4" w:rsidRPr="00322E5A" w:rsidRDefault="00322E5A" w:rsidP="00D43493">
            <w:pPr>
              <w:ind w:left="540" w:hanging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Opening</w:t>
            </w:r>
            <w:r w:rsidR="0054014F" w:rsidRPr="00322E5A">
              <w:rPr>
                <w:sz w:val="24"/>
                <w:szCs w:val="24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>ceremony</w:t>
            </w:r>
          </w:p>
          <w:p w:rsidR="0054014F" w:rsidRPr="00322E5A" w:rsidRDefault="00322E5A" w:rsidP="00D43493">
            <w:pPr>
              <w:ind w:left="540" w:hanging="54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Plenary session #</w:t>
            </w:r>
            <w:r w:rsidR="00C94CEC" w:rsidRPr="00322E5A">
              <w:rPr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great hall of the </w:t>
            </w:r>
            <w:proofErr w:type="spellStart"/>
            <w:r>
              <w:rPr>
                <w:sz w:val="24"/>
                <w:szCs w:val="24"/>
                <w:lang w:val="en-US"/>
              </w:rPr>
              <w:t>Slavsky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Conference Center</w:t>
            </w:r>
            <w:r w:rsidR="0054014F" w:rsidRPr="00322E5A">
              <w:rPr>
                <w:b/>
                <w:sz w:val="24"/>
                <w:szCs w:val="24"/>
                <w:lang w:val="en-US"/>
              </w:rPr>
              <w:t>)</w:t>
            </w:r>
          </w:p>
          <w:p w:rsidR="0054014F" w:rsidRPr="00173249" w:rsidRDefault="00322E5A" w:rsidP="00173249">
            <w:pPr>
              <w:ind w:left="540" w:hanging="5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Chairs</w:t>
            </w:r>
            <w:r w:rsidR="0054014F" w:rsidRPr="00322E5A">
              <w:rPr>
                <w:b/>
                <w:sz w:val="24"/>
                <w:szCs w:val="24"/>
                <w:lang w:val="en-US"/>
              </w:rPr>
              <w:t>:</w:t>
            </w:r>
            <w:r w:rsidR="00797AAD" w:rsidRPr="00322E5A">
              <w:rPr>
                <w:sz w:val="24"/>
                <w:szCs w:val="24"/>
                <w:lang w:val="en-US"/>
              </w:rPr>
              <w:t xml:space="preserve"> </w:t>
            </w:r>
            <w:r w:rsidR="004F5F09" w:rsidRPr="001012C3">
              <w:rPr>
                <w:b/>
                <w:sz w:val="24"/>
                <w:szCs w:val="24"/>
                <w:u w:val="single"/>
              </w:rPr>
              <w:t>А</w:t>
            </w:r>
            <w:r w:rsidR="004F5F09" w:rsidRPr="00322E5A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Tuzov</w:t>
            </w:r>
            <w:proofErr w:type="spellEnd"/>
            <w:r w:rsidR="004F5F09" w:rsidRPr="00322E5A">
              <w:rPr>
                <w:sz w:val="24"/>
                <w:szCs w:val="24"/>
                <w:lang w:val="en-US"/>
              </w:rPr>
              <w:t xml:space="preserve">, </w:t>
            </w:r>
            <w:r w:rsidR="009642A6" w:rsidRPr="001012C3">
              <w:rPr>
                <w:b/>
                <w:sz w:val="24"/>
                <w:szCs w:val="24"/>
                <w:u w:val="single"/>
              </w:rPr>
              <w:t>А</w:t>
            </w:r>
            <w:r w:rsidR="009642A6" w:rsidRPr="00322E5A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Izhutov</w:t>
            </w:r>
            <w:proofErr w:type="spellEnd"/>
            <w:r w:rsidR="009642A6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4F346A" w:rsidRPr="001012C3">
              <w:rPr>
                <w:b/>
                <w:sz w:val="24"/>
                <w:szCs w:val="24"/>
                <w:u w:val="single"/>
              </w:rPr>
              <w:t>Е</w:t>
            </w:r>
            <w:r w:rsidR="004F346A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Zvir</w:t>
            </w:r>
            <w:proofErr w:type="spellEnd"/>
            <w:r w:rsidR="004F346A" w:rsidRPr="001012C3">
              <w:rPr>
                <w:b/>
                <w:sz w:val="24"/>
                <w:szCs w:val="24"/>
                <w:u w:val="single"/>
              </w:rPr>
              <w:t>р</w:t>
            </w:r>
            <w:r w:rsidR="00EE7602" w:rsidRPr="00173249">
              <w:rPr>
                <w:sz w:val="24"/>
                <w:szCs w:val="24"/>
                <w:lang w:val="en-US"/>
              </w:rPr>
              <w:t xml:space="preserve"> </w:t>
            </w:r>
            <w:r w:rsidR="004F346A" w:rsidRPr="00173249">
              <w:rPr>
                <w:sz w:val="24"/>
                <w:szCs w:val="24"/>
                <w:lang w:val="en-US"/>
              </w:rPr>
              <w:t xml:space="preserve"> (</w:t>
            </w:r>
            <w:r w:rsidR="00173249">
              <w:rPr>
                <w:sz w:val="24"/>
                <w:szCs w:val="24"/>
                <w:lang w:val="en-US"/>
              </w:rPr>
              <w:t>JSC “SSC RIAR”</w:t>
            </w:r>
            <w:r w:rsidR="004F346A" w:rsidRPr="001732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54014F" w:rsidRPr="00173249" w:rsidRDefault="004E315A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9.0</w:t>
            </w:r>
            <w:r w:rsidR="0054014F" w:rsidRPr="00173249">
              <w:rPr>
                <w:sz w:val="24"/>
                <w:szCs w:val="24"/>
                <w:lang w:val="en-US"/>
              </w:rPr>
              <w:t>0-12.00</w:t>
            </w:r>
          </w:p>
        </w:tc>
      </w:tr>
      <w:tr w:rsidR="0054014F" w:rsidRPr="00173249" w:rsidTr="00D43493">
        <w:tc>
          <w:tcPr>
            <w:tcW w:w="567" w:type="dxa"/>
          </w:tcPr>
          <w:p w:rsidR="0054014F" w:rsidRPr="00173249" w:rsidRDefault="0054014F" w:rsidP="00D434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54014F" w:rsidRPr="00173249" w:rsidRDefault="00173249" w:rsidP="00D43493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Opening</w:t>
            </w:r>
            <w:r w:rsidR="00F01F71" w:rsidRPr="0017324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ceremony</w:t>
            </w:r>
          </w:p>
          <w:p w:rsidR="0054014F" w:rsidRPr="00173249" w:rsidRDefault="004F5F09" w:rsidP="00173249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</w:rPr>
              <w:t>А</w:t>
            </w:r>
            <w:r w:rsidR="0054014F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Tuzov</w:t>
            </w:r>
            <w:proofErr w:type="spellEnd"/>
            <w:r w:rsidR="00993CE6" w:rsidRPr="00173249">
              <w:rPr>
                <w:sz w:val="24"/>
                <w:szCs w:val="24"/>
                <w:lang w:val="en-US"/>
              </w:rPr>
              <w:t>,</w:t>
            </w:r>
            <w:r w:rsidR="00FD7F9A" w:rsidRPr="00173249">
              <w:rPr>
                <w:sz w:val="24"/>
                <w:szCs w:val="24"/>
                <w:lang w:val="en-US"/>
              </w:rPr>
              <w:t xml:space="preserve"> </w:t>
            </w:r>
            <w:r w:rsidR="00EE7602" w:rsidRPr="001012C3">
              <w:rPr>
                <w:b/>
                <w:sz w:val="24"/>
                <w:szCs w:val="24"/>
                <w:u w:val="single"/>
              </w:rPr>
              <w:t>А</w:t>
            </w:r>
            <w:r w:rsidR="00EE7602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Izhutov</w:t>
            </w:r>
            <w:proofErr w:type="spellEnd"/>
            <w:r w:rsidR="00173249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>(JSC “SSC RIAR”</w:t>
            </w:r>
            <w:r w:rsidR="00EE7602" w:rsidRPr="001732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54014F" w:rsidRPr="00173249" w:rsidRDefault="004E315A" w:rsidP="0091230F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9.0</w:t>
            </w:r>
            <w:r w:rsidR="0054014F" w:rsidRPr="00173249">
              <w:rPr>
                <w:sz w:val="24"/>
                <w:szCs w:val="24"/>
                <w:lang w:val="en-US"/>
              </w:rPr>
              <w:t>0-</w:t>
            </w:r>
            <w:r w:rsidR="0091230F" w:rsidRPr="00173249">
              <w:rPr>
                <w:sz w:val="24"/>
                <w:szCs w:val="24"/>
                <w:lang w:val="en-US"/>
              </w:rPr>
              <w:t>9.30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73249" w:rsidRDefault="00F01F71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</w:tcPr>
          <w:p w:rsidR="001439E2" w:rsidRPr="00173249" w:rsidRDefault="00173249" w:rsidP="001439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Results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Post</w:t>
            </w:r>
            <w:r w:rsidRPr="00173249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Irradiation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Examinations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Performed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at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JSC</w:t>
            </w:r>
            <w:r w:rsidRPr="00173249">
              <w:rPr>
                <w:sz w:val="24"/>
                <w:lang w:val="en-US"/>
              </w:rPr>
              <w:t xml:space="preserve"> “</w:t>
            </w:r>
            <w:r>
              <w:rPr>
                <w:sz w:val="24"/>
                <w:lang w:val="en-US"/>
              </w:rPr>
              <w:t>SSC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RIAR</w:t>
            </w:r>
            <w:r w:rsidRPr="00173249">
              <w:rPr>
                <w:sz w:val="24"/>
                <w:lang w:val="en-US"/>
              </w:rPr>
              <w:t xml:space="preserve">” </w:t>
            </w:r>
            <w:r>
              <w:rPr>
                <w:sz w:val="24"/>
                <w:lang w:val="en-US"/>
              </w:rPr>
              <w:t>in</w:t>
            </w:r>
            <w:r w:rsidRPr="00173249">
              <w:rPr>
                <w:sz w:val="24"/>
                <w:lang w:val="en-US"/>
              </w:rPr>
              <w:t xml:space="preserve"> </w:t>
            </w:r>
            <w:r w:rsidR="001439E2" w:rsidRPr="00173249">
              <w:rPr>
                <w:sz w:val="24"/>
                <w:lang w:val="en-US"/>
              </w:rPr>
              <w:t>2014-2018.</w:t>
            </w:r>
          </w:p>
          <w:p w:rsidR="0054014F" w:rsidRPr="00173249" w:rsidRDefault="001439E2" w:rsidP="00173249">
            <w:pPr>
              <w:tabs>
                <w:tab w:val="left" w:pos="915"/>
              </w:tabs>
              <w:rPr>
                <w:rFonts w:eastAsia="Calibri"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</w:rPr>
              <w:t>Е</w:t>
            </w:r>
            <w:r w:rsidRPr="00173249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173249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Zvir</w:t>
            </w:r>
            <w:proofErr w:type="spellEnd"/>
            <w:r w:rsidRPr="00173249">
              <w:rPr>
                <w:sz w:val="24"/>
                <w:szCs w:val="24"/>
                <w:lang w:val="en-US"/>
              </w:rPr>
              <w:t>,</w:t>
            </w:r>
            <w:r w:rsidRPr="00173249">
              <w:rPr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  <w:r w:rsidRPr="001012C3">
              <w:rPr>
                <w:sz w:val="24"/>
                <w:szCs w:val="24"/>
              </w:rPr>
              <w:t>А</w:t>
            </w:r>
            <w:r w:rsidRPr="00173249">
              <w:rPr>
                <w:sz w:val="24"/>
                <w:szCs w:val="24"/>
                <w:lang w:val="en-US"/>
              </w:rPr>
              <w:t>.</w:t>
            </w:r>
            <w:r w:rsidR="001732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Zakharov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 xml:space="preserve">F.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(JSC “SSC RIAR”)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014F" w:rsidRPr="001012C3" w:rsidRDefault="0091230F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9.30-10.0</w:t>
            </w:r>
            <w:r w:rsidR="0054014F" w:rsidRPr="001012C3">
              <w:rPr>
                <w:sz w:val="24"/>
                <w:szCs w:val="24"/>
              </w:rPr>
              <w:t>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</w:rPr>
            </w:pPr>
            <w:r w:rsidRPr="0040671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96036" w:rsidRPr="00406713" w:rsidRDefault="00406713" w:rsidP="00F96036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Development of New Materials and Challenges of Reactor Materials Science</w:t>
            </w:r>
            <w:r w:rsidR="00F96036" w:rsidRPr="00406713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</w:p>
          <w:p w:rsidR="00F96036" w:rsidRPr="00406713" w:rsidRDefault="00406713" w:rsidP="00F96036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A</w:t>
            </w: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V</w:t>
            </w: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Dub</w:t>
            </w:r>
            <w:r w:rsidR="00F96036"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JSC “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Science&amp;Innovations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>”, ROSATOM</w:t>
            </w:r>
            <w:r w:rsidR="00F96036" w:rsidRPr="00406713">
              <w:rPr>
                <w:rFonts w:eastAsia="Calibr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</w:rPr>
            </w:pPr>
            <w:r w:rsidRPr="00406713">
              <w:rPr>
                <w:sz w:val="24"/>
                <w:szCs w:val="24"/>
              </w:rPr>
              <w:t>10.00-10.30</w:t>
            </w:r>
          </w:p>
        </w:tc>
      </w:tr>
      <w:tr w:rsidR="008065A4" w:rsidRPr="001012C3" w:rsidTr="00D43493">
        <w:tc>
          <w:tcPr>
            <w:tcW w:w="567" w:type="dxa"/>
          </w:tcPr>
          <w:p w:rsidR="008065A4" w:rsidRPr="001012C3" w:rsidRDefault="008065A4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06713" w:rsidRPr="00406713" w:rsidRDefault="00406713" w:rsidP="00406713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The Expectations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The Fuel Vendor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n The Field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Reactor Material Science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Nuclear Fuel. The Results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The Cooperation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nd Material Science Aspects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Future Research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>n The Midterm Perspective</w:t>
            </w:r>
          </w:p>
          <w:p w:rsidR="008065A4" w:rsidRPr="00406713" w:rsidRDefault="00406713" w:rsidP="00AB2D3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A. V. </w:t>
            </w:r>
            <w:proofErr w:type="spellStart"/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Ugryumov</w:t>
            </w:r>
            <w:proofErr w:type="spellEnd"/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 xml:space="preserve">(JSC </w:t>
            </w:r>
            <w:r w:rsidR="007D71AF" w:rsidRPr="007D71AF">
              <w:rPr>
                <w:rFonts w:eastAsia="Calibri"/>
                <w:bCs/>
                <w:iCs/>
                <w:sz w:val="24"/>
                <w:szCs w:val="24"/>
                <w:lang w:val="en-US"/>
              </w:rPr>
              <w:t>“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>TVEL</w:t>
            </w:r>
            <w:r w:rsidR="007D71AF" w:rsidRPr="007D71AF">
              <w:rPr>
                <w:rFonts w:eastAsia="Calibri"/>
                <w:bCs/>
                <w:iCs/>
                <w:sz w:val="24"/>
                <w:szCs w:val="24"/>
                <w:lang w:val="en-US"/>
              </w:rPr>
              <w:t>”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8065A4" w:rsidRPr="001012C3" w:rsidRDefault="008065A4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10.30-11.00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  <w:highlight w:val="yellow"/>
              </w:rPr>
            </w:pPr>
            <w:r w:rsidRPr="00DF495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0B1070" w:rsidRPr="00DF4956" w:rsidRDefault="000B1070" w:rsidP="000B1070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Corrosion behavior of fuel rod claddings of the VVER</w:t>
            </w:r>
          </w:p>
          <w:p w:rsidR="00F96036" w:rsidRPr="000B1070" w:rsidRDefault="000B1070" w:rsidP="000B1070">
            <w:pPr>
              <w:rPr>
                <w:sz w:val="24"/>
                <w:szCs w:val="24"/>
                <w:highlight w:val="yellow"/>
                <w:lang w:val="de-DE"/>
              </w:rPr>
            </w:pPr>
            <w:r w:rsidRPr="00DF4956">
              <w:rPr>
                <w:b/>
                <w:sz w:val="24"/>
                <w:szCs w:val="24"/>
                <w:u w:val="single"/>
                <w:lang w:val="de-DE"/>
              </w:rPr>
              <w:t xml:space="preserve">V. V. </w:t>
            </w:r>
            <w:proofErr w:type="spellStart"/>
            <w:r w:rsidRPr="00DF4956">
              <w:rPr>
                <w:b/>
                <w:sz w:val="24"/>
                <w:szCs w:val="24"/>
                <w:u w:val="single"/>
                <w:lang w:val="de-DE"/>
              </w:rPr>
              <w:t>Novikov</w:t>
            </w:r>
            <w:proofErr w:type="spellEnd"/>
            <w:r w:rsidRPr="00DF4956">
              <w:rPr>
                <w:sz w:val="24"/>
                <w:szCs w:val="24"/>
                <w:lang w:val="de-DE"/>
              </w:rPr>
              <w:t xml:space="preserve">, V. F. </w:t>
            </w:r>
            <w:proofErr w:type="spellStart"/>
            <w:r w:rsidRPr="00DF4956">
              <w:rPr>
                <w:sz w:val="24"/>
                <w:szCs w:val="24"/>
                <w:lang w:val="de-DE"/>
              </w:rPr>
              <w:t>Konkov</w:t>
            </w:r>
            <w:proofErr w:type="spellEnd"/>
            <w:r w:rsidRPr="00DF4956">
              <w:rPr>
                <w:sz w:val="24"/>
                <w:szCs w:val="24"/>
                <w:lang w:val="de-DE"/>
              </w:rPr>
              <w:t xml:space="preserve"> (JSC </w:t>
            </w:r>
            <w:r w:rsidR="007D71AF" w:rsidRPr="00DF4956">
              <w:rPr>
                <w:sz w:val="24"/>
                <w:szCs w:val="24"/>
                <w:lang w:val="de-DE"/>
              </w:rPr>
              <w:t>“</w:t>
            </w:r>
            <w:r w:rsidRPr="00DF4956">
              <w:rPr>
                <w:sz w:val="24"/>
                <w:szCs w:val="24"/>
                <w:lang w:val="de-DE"/>
              </w:rPr>
              <w:t>VNIINM</w:t>
            </w:r>
            <w:r w:rsidR="007D71AF" w:rsidRPr="00DF4956">
              <w:rPr>
                <w:rFonts w:eastAsia="Calibri"/>
                <w:bCs/>
                <w:iCs/>
                <w:sz w:val="24"/>
                <w:szCs w:val="24"/>
                <w:lang w:val="de-DE"/>
              </w:rPr>
              <w:t>”</w:t>
            </w:r>
            <w:r w:rsidRPr="00DF4956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  <w:highlight w:val="yellow"/>
              </w:rPr>
            </w:pPr>
            <w:r w:rsidRPr="00DF4956">
              <w:rPr>
                <w:sz w:val="24"/>
                <w:szCs w:val="24"/>
              </w:rPr>
              <w:t>11.00-11.30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1012C3" w:rsidRDefault="00F96036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68319E" w:rsidRPr="00316B40" w:rsidRDefault="0068319E" w:rsidP="0068319E">
            <w:pPr>
              <w:rPr>
                <w:bCs/>
                <w:sz w:val="24"/>
                <w:szCs w:val="24"/>
                <w:lang w:val="en-US"/>
              </w:rPr>
            </w:pPr>
            <w:r w:rsidRPr="00316B40">
              <w:rPr>
                <w:bCs/>
                <w:sz w:val="24"/>
                <w:szCs w:val="24"/>
                <w:lang w:val="en-US"/>
              </w:rPr>
              <w:t>A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 xml:space="preserve">nalysis of </w:t>
            </w:r>
            <w:r w:rsidR="00316B40">
              <w:rPr>
                <w:bCs/>
                <w:sz w:val="24"/>
                <w:szCs w:val="24"/>
                <w:lang w:val="en-US"/>
              </w:rPr>
              <w:t>T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 xml:space="preserve">he </w:t>
            </w:r>
            <w:r w:rsidRPr="00316B40">
              <w:rPr>
                <w:bCs/>
                <w:sz w:val="24"/>
                <w:szCs w:val="24"/>
                <w:lang w:val="en-US"/>
              </w:rPr>
              <w:t>D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irections to Create an</w:t>
            </w:r>
            <w:r w:rsidR="00316B4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A</w:t>
            </w:r>
            <w:r w:rsidR="00316B40" w:rsidRPr="00316B40">
              <w:rPr>
                <w:sz w:val="24"/>
                <w:szCs w:val="24"/>
                <w:lang w:val="en-US"/>
              </w:rPr>
              <w:t>ccident</w:t>
            </w:r>
            <w:r w:rsidRPr="00316B40">
              <w:rPr>
                <w:bCs/>
                <w:sz w:val="24"/>
                <w:szCs w:val="24"/>
                <w:lang w:val="en-US"/>
              </w:rPr>
              <w:t xml:space="preserve"> T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olerant</w:t>
            </w:r>
            <w:r w:rsidRPr="00316B40">
              <w:rPr>
                <w:bCs/>
                <w:sz w:val="24"/>
                <w:szCs w:val="24"/>
                <w:lang w:val="en-US"/>
              </w:rPr>
              <w:t xml:space="preserve"> F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uel</w:t>
            </w:r>
          </w:p>
          <w:p w:rsidR="0068319E" w:rsidRPr="0068319E" w:rsidRDefault="0068319E" w:rsidP="0068319E">
            <w:pPr>
              <w:rPr>
                <w:b/>
                <w:sz w:val="24"/>
                <w:szCs w:val="24"/>
                <w:lang w:val="en-US"/>
              </w:rPr>
            </w:pPr>
            <w:r w:rsidRPr="00316B40">
              <w:rPr>
                <w:b/>
                <w:sz w:val="24"/>
                <w:szCs w:val="24"/>
                <w:u w:val="single"/>
                <w:lang w:val="en-US"/>
              </w:rPr>
              <w:t xml:space="preserve">B.A. </w:t>
            </w:r>
            <w:proofErr w:type="spellStart"/>
            <w:r w:rsidRPr="00316B40">
              <w:rPr>
                <w:b/>
                <w:sz w:val="24"/>
                <w:szCs w:val="24"/>
                <w:u w:val="single"/>
                <w:lang w:val="en-US"/>
              </w:rPr>
              <w:t>Kalin</w:t>
            </w:r>
            <w:proofErr w:type="spellEnd"/>
            <w:r w:rsidRPr="0068319E">
              <w:rPr>
                <w:b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68319E">
              <w:rPr>
                <w:b/>
                <w:sz w:val="24"/>
                <w:szCs w:val="24"/>
                <w:lang w:val="en-US"/>
              </w:rPr>
              <w:t>Tenishev</w:t>
            </w:r>
            <w:proofErr w:type="spellEnd"/>
            <w:r w:rsidRPr="0068319E">
              <w:rPr>
                <w:b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68319E">
              <w:rPr>
                <w:b/>
                <w:sz w:val="24"/>
                <w:szCs w:val="24"/>
                <w:lang w:val="en-US"/>
              </w:rPr>
              <w:t>Polyansky</w:t>
            </w:r>
            <w:proofErr w:type="spellEnd"/>
          </w:p>
          <w:p w:rsidR="00F96036" w:rsidRPr="0068319E" w:rsidRDefault="00316B40" w:rsidP="00316B4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8319E">
              <w:rPr>
                <w:sz w:val="24"/>
                <w:szCs w:val="24"/>
                <w:lang w:val="en-US"/>
              </w:rPr>
              <w:t>(</w:t>
            </w:r>
            <w:r w:rsidR="0068319E" w:rsidRPr="0068319E">
              <w:rPr>
                <w:sz w:val="24"/>
                <w:szCs w:val="24"/>
                <w:lang w:val="en-US"/>
              </w:rPr>
              <w:t xml:space="preserve">National Research Nuclear University </w:t>
            </w:r>
            <w:r w:rsidR="007D71AF" w:rsidRPr="007D71AF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68319E" w:rsidRPr="0068319E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7D71AF" w:rsidRPr="007D71AF">
              <w:rPr>
                <w:sz w:val="24"/>
                <w:szCs w:val="24"/>
                <w:lang w:val="en-US"/>
              </w:rPr>
              <w:t>”</w:t>
            </w:r>
            <w:r w:rsidR="008065A4" w:rsidRPr="006831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1012C3" w:rsidRDefault="00F96036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11.30-12.00</w:t>
            </w:r>
          </w:p>
        </w:tc>
      </w:tr>
      <w:tr w:rsidR="00F96036" w:rsidRPr="001012C3" w:rsidTr="00630904">
        <w:tc>
          <w:tcPr>
            <w:tcW w:w="8789" w:type="dxa"/>
            <w:gridSpan w:val="2"/>
          </w:tcPr>
          <w:p w:rsidR="00F96036" w:rsidRPr="001012C3" w:rsidRDefault="00F96036" w:rsidP="00CA508B">
            <w:pPr>
              <w:tabs>
                <w:tab w:val="left" w:pos="91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6036" w:rsidRPr="001012C3" w:rsidRDefault="00F96036" w:rsidP="0091230F">
            <w:pPr>
              <w:jc w:val="center"/>
              <w:rPr>
                <w:sz w:val="24"/>
                <w:szCs w:val="24"/>
              </w:rPr>
            </w:pPr>
          </w:p>
        </w:tc>
      </w:tr>
      <w:tr w:rsidR="00F96036" w:rsidRPr="001012C3" w:rsidTr="00D43493">
        <w:tc>
          <w:tcPr>
            <w:tcW w:w="10206" w:type="dxa"/>
            <w:gridSpan w:val="3"/>
            <w:vAlign w:val="center"/>
          </w:tcPr>
          <w:p w:rsidR="00F96036" w:rsidRPr="00173249" w:rsidRDefault="00F96036" w:rsidP="00173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173249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pStyle w:val="4"/>
        <w:ind w:firstLine="120"/>
        <w:rPr>
          <w:sz w:val="24"/>
          <w:szCs w:val="24"/>
          <w:lang w:val="ru-RU"/>
        </w:rPr>
      </w:pPr>
    </w:p>
    <w:p w:rsidR="0054014F" w:rsidRPr="001012C3" w:rsidRDefault="00173249" w:rsidP="0054014F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Plenary</w:t>
      </w:r>
      <w:r w:rsidRPr="001732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Session</w:t>
      </w:r>
      <w:r w:rsidRPr="00173249">
        <w:rPr>
          <w:sz w:val="24"/>
          <w:szCs w:val="24"/>
          <w:lang w:val="en-US"/>
        </w:rPr>
        <w:t xml:space="preserve"> #</w:t>
      </w:r>
      <w:r w:rsidR="00901F28" w:rsidRPr="00173249">
        <w:rPr>
          <w:sz w:val="24"/>
          <w:szCs w:val="24"/>
          <w:lang w:val="en-US"/>
        </w:rPr>
        <w:t>2</w:t>
      </w:r>
      <w:r w:rsidR="004F5F09" w:rsidRPr="00173249">
        <w:rPr>
          <w:sz w:val="24"/>
          <w:szCs w:val="24"/>
          <w:lang w:val="en-US"/>
        </w:rPr>
        <w:t xml:space="preserve"> </w:t>
      </w:r>
      <w:r w:rsidR="0054014F" w:rsidRPr="001012C3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Great</w:t>
      </w:r>
      <w:proofErr w:type="spellEnd"/>
      <w:r>
        <w:rPr>
          <w:sz w:val="24"/>
          <w:szCs w:val="24"/>
          <w:lang w:val="en-US"/>
        </w:rPr>
        <w:t xml:space="preserve"> Hall of the </w:t>
      </w:r>
      <w:proofErr w:type="spellStart"/>
      <w:r>
        <w:rPr>
          <w:sz w:val="24"/>
          <w:szCs w:val="24"/>
          <w:lang w:val="en-US"/>
        </w:rPr>
        <w:t>Slavsky</w:t>
      </w:r>
      <w:proofErr w:type="spellEnd"/>
      <w:r>
        <w:rPr>
          <w:sz w:val="24"/>
          <w:szCs w:val="24"/>
          <w:lang w:val="en-US"/>
        </w:rPr>
        <w:t xml:space="preserve"> Conference Center)</w:t>
      </w:r>
    </w:p>
    <w:p w:rsidR="0054014F" w:rsidRPr="00406713" w:rsidRDefault="0054014F" w:rsidP="0054014F">
      <w:pPr>
        <w:pStyle w:val="4"/>
        <w:ind w:firstLine="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>13.30-15.3</w:t>
      </w:r>
      <w:r w:rsidR="00585230" w:rsidRPr="00406713">
        <w:rPr>
          <w:sz w:val="24"/>
          <w:szCs w:val="24"/>
          <w:lang w:val="en-US"/>
        </w:rPr>
        <w:t>0</w:t>
      </w:r>
    </w:p>
    <w:p w:rsidR="006D7FAF" w:rsidRPr="00406713" w:rsidRDefault="006D7FAF" w:rsidP="006D7FAF">
      <w:pPr>
        <w:rPr>
          <w:lang w:val="en-US" w:eastAsia="x-none"/>
        </w:rPr>
      </w:pPr>
    </w:p>
    <w:p w:rsidR="0054014F" w:rsidRPr="00173249" w:rsidRDefault="00173249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173249">
        <w:rPr>
          <w:b/>
          <w:sz w:val="24"/>
          <w:szCs w:val="24"/>
          <w:lang w:val="en-US"/>
        </w:rPr>
        <w:t>:</w:t>
      </w:r>
      <w:r w:rsidR="0054014F" w:rsidRPr="00173249">
        <w:rPr>
          <w:sz w:val="24"/>
          <w:szCs w:val="24"/>
          <w:lang w:val="en-US"/>
        </w:rPr>
        <w:t xml:space="preserve"> </w:t>
      </w:r>
      <w:r w:rsidR="009642A6" w:rsidRPr="001012C3">
        <w:rPr>
          <w:sz w:val="24"/>
          <w:szCs w:val="24"/>
        </w:rPr>
        <w:t>А</w:t>
      </w:r>
      <w:r w:rsidR="009642A6" w:rsidRPr="00173249"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Ugryumov</w:t>
      </w:r>
      <w:proofErr w:type="spellEnd"/>
      <w:r w:rsidRPr="001732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JSC</w:t>
      </w:r>
      <w:r w:rsidRPr="00173249"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  <w:lang w:val="en-US"/>
        </w:rPr>
        <w:t>TVEL</w:t>
      </w:r>
      <w:r w:rsidRPr="00173249">
        <w:rPr>
          <w:sz w:val="24"/>
          <w:szCs w:val="24"/>
          <w:lang w:val="en-US"/>
        </w:rPr>
        <w:t>”</w:t>
      </w:r>
      <w:r w:rsidR="009642A6" w:rsidRPr="00173249">
        <w:rPr>
          <w:sz w:val="24"/>
          <w:szCs w:val="24"/>
          <w:lang w:val="en-US"/>
        </w:rPr>
        <w:t xml:space="preserve">), </w:t>
      </w:r>
      <w:r w:rsidR="009642A6" w:rsidRPr="001012C3">
        <w:rPr>
          <w:sz w:val="24"/>
          <w:szCs w:val="24"/>
        </w:rPr>
        <w:t>Е</w:t>
      </w:r>
      <w:r w:rsidR="009642A6" w:rsidRPr="00173249">
        <w:rPr>
          <w:sz w:val="24"/>
          <w:szCs w:val="24"/>
          <w:lang w:val="en-US"/>
        </w:rPr>
        <w:t>.</w:t>
      </w:r>
      <w:r w:rsidRPr="0017324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Zvir</w:t>
      </w:r>
      <w:proofErr w:type="spellEnd"/>
      <w:r w:rsidR="009642A6" w:rsidRPr="001732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JSC “SSC RIAR”</w:t>
      </w:r>
      <w:r w:rsidR="009642A6" w:rsidRPr="00173249">
        <w:rPr>
          <w:sz w:val="24"/>
          <w:szCs w:val="24"/>
          <w:lang w:val="en-US"/>
        </w:rPr>
        <w:t>)</w:t>
      </w:r>
    </w:p>
    <w:p w:rsidR="0054014F" w:rsidRPr="00173249" w:rsidRDefault="0054014F" w:rsidP="0054014F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70FF0" w:rsidRPr="001012C3" w:rsidTr="00797AAD">
        <w:tc>
          <w:tcPr>
            <w:tcW w:w="567" w:type="dxa"/>
          </w:tcPr>
          <w:p w:rsidR="00C70FF0" w:rsidRPr="001012C3" w:rsidRDefault="00C70FF0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D2DE6" w:rsidRPr="001012C3" w:rsidRDefault="003D2DE6" w:rsidP="003D2DE6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r w:rsidRPr="001012C3">
              <w:rPr>
                <w:bCs/>
                <w:sz w:val="24"/>
                <w:szCs w:val="24"/>
                <w:lang w:val="en-US"/>
              </w:rPr>
              <w:t>Development of a new swelling position for PWR austenitic internals, reflecting much lower swelling compared to higher temperature fast reactor experience.</w:t>
            </w:r>
          </w:p>
          <w:p w:rsidR="00C70FF0" w:rsidRPr="00406713" w:rsidRDefault="003D2DE6" w:rsidP="003D2DE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  <w:lang w:val="en-US"/>
              </w:rPr>
              <w:t>Frank Garner</w:t>
            </w:r>
            <w:r w:rsidRPr="001012C3">
              <w:rPr>
                <w:sz w:val="24"/>
                <w:szCs w:val="24"/>
                <w:lang w:val="en-US"/>
              </w:rPr>
              <w:t xml:space="preserve"> (Moscow Engineering Physics Institute, Department of Materials Science, USA)</w:t>
            </w:r>
          </w:p>
        </w:tc>
        <w:tc>
          <w:tcPr>
            <w:tcW w:w="1417" w:type="dxa"/>
            <w:vAlign w:val="center"/>
          </w:tcPr>
          <w:p w:rsidR="00C70FF0" w:rsidRPr="001012C3" w:rsidRDefault="00C70FF0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13.30-14.00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16B40" w:rsidRPr="00316B40" w:rsidRDefault="00316B40" w:rsidP="00316B40">
            <w:pPr>
              <w:rPr>
                <w:sz w:val="24"/>
                <w:szCs w:val="24"/>
                <w:lang w:val="en-US"/>
              </w:rPr>
            </w:pPr>
            <w:r w:rsidRPr="00316B40">
              <w:rPr>
                <w:sz w:val="24"/>
                <w:szCs w:val="24"/>
                <w:lang w:val="en-US"/>
              </w:rPr>
              <w:t>The damage and fracture mechanisms of austenitic steels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in the irradiated conditions typical for nuclear reactors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of various types</w:t>
            </w:r>
          </w:p>
          <w:p w:rsidR="00CA508B" w:rsidRPr="00316B40" w:rsidRDefault="00316B40" w:rsidP="003769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69CE">
              <w:rPr>
                <w:b/>
                <w:sz w:val="24"/>
                <w:szCs w:val="24"/>
                <w:u w:val="single"/>
                <w:lang w:val="en-US"/>
              </w:rPr>
              <w:t xml:space="preserve">B.Z. </w:t>
            </w:r>
            <w:proofErr w:type="spellStart"/>
            <w:r w:rsidRPr="003769CE">
              <w:rPr>
                <w:b/>
                <w:sz w:val="24"/>
                <w:szCs w:val="24"/>
                <w:u w:val="single"/>
                <w:lang w:val="en-US"/>
              </w:rPr>
              <w:t>Margolin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>, A.A. Sorokin, A.A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Bychatsky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>,</w:t>
            </w:r>
            <w:r w:rsidR="003769CE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Shvetsova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, A.J.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Minkin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, N.E.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="003769CE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 xml:space="preserve">NRC </w:t>
            </w:r>
            <w:r w:rsidR="003769CE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 Institute</w:t>
            </w:r>
            <w:r w:rsidR="003769CE" w:rsidRPr="003769CE">
              <w:rPr>
                <w:sz w:val="24"/>
                <w:szCs w:val="24"/>
                <w:lang w:val="en-US"/>
              </w:rPr>
              <w:t>”</w:t>
            </w:r>
            <w:r w:rsidRPr="00316B40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bCs/>
                <w:sz w:val="24"/>
                <w:szCs w:val="24"/>
                <w:lang w:val="en-US"/>
              </w:rPr>
              <w:t>–</w:t>
            </w:r>
            <w:r w:rsidRPr="00316B40">
              <w:rPr>
                <w:sz w:val="24"/>
                <w:szCs w:val="24"/>
                <w:lang w:val="en-US"/>
              </w:rPr>
              <w:t xml:space="preserve"> CRISM </w:t>
            </w:r>
            <w:r w:rsidR="003769CE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3769CE" w:rsidRPr="003769CE">
              <w:rPr>
                <w:sz w:val="24"/>
                <w:szCs w:val="24"/>
                <w:lang w:val="en-US"/>
              </w:rPr>
              <w:t>”</w:t>
            </w:r>
            <w:r w:rsidR="008065A4" w:rsidRPr="00316B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14.00-14.30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7D71AF" w:rsidRPr="007D71AF" w:rsidRDefault="007D71AF" w:rsidP="007D71AF">
            <w:pPr>
              <w:rPr>
                <w:sz w:val="24"/>
                <w:szCs w:val="24"/>
                <w:lang w:val="en-US"/>
              </w:rPr>
            </w:pPr>
            <w:r w:rsidRPr="007D71AF">
              <w:rPr>
                <w:sz w:val="24"/>
                <w:szCs w:val="24"/>
                <w:lang w:val="en-US"/>
              </w:rPr>
              <w:t>Current status and plans for substantiation of mixed nitride fuel for fast neutron reactors</w:t>
            </w:r>
          </w:p>
          <w:p w:rsidR="00CA508B" w:rsidRPr="007D71AF" w:rsidRDefault="007D71AF" w:rsidP="00BC187C">
            <w:pPr>
              <w:rPr>
                <w:sz w:val="24"/>
                <w:szCs w:val="24"/>
                <w:lang w:val="en-US"/>
              </w:rPr>
            </w:pPr>
            <w:r w:rsidRPr="007D71AF">
              <w:rPr>
                <w:b/>
                <w:sz w:val="24"/>
                <w:szCs w:val="24"/>
                <w:u w:val="single"/>
                <w:lang w:val="en-US"/>
              </w:rPr>
              <w:t xml:space="preserve">M.V. </w:t>
            </w:r>
            <w:proofErr w:type="spellStart"/>
            <w:r w:rsidRPr="007D71AF">
              <w:rPr>
                <w:b/>
                <w:sz w:val="24"/>
                <w:szCs w:val="24"/>
                <w:u w:val="single"/>
                <w:lang w:val="en-US"/>
              </w:rPr>
              <w:t>Skupov</w:t>
            </w:r>
            <w:proofErr w:type="spellEnd"/>
            <w:r w:rsidRPr="007D71AF">
              <w:rPr>
                <w:sz w:val="24"/>
                <w:szCs w:val="24"/>
                <w:lang w:val="en-US"/>
              </w:rPr>
              <w:t xml:space="preserve"> (JSC </w:t>
            </w:r>
            <w:r w:rsidR="00EB6FCC" w:rsidRPr="003769CE">
              <w:rPr>
                <w:sz w:val="24"/>
                <w:szCs w:val="24"/>
                <w:lang w:val="en-US"/>
              </w:rPr>
              <w:t>“</w:t>
            </w:r>
            <w:r w:rsidRPr="007D71AF">
              <w:rPr>
                <w:sz w:val="24"/>
                <w:szCs w:val="24"/>
                <w:lang w:val="en-US"/>
              </w:rPr>
              <w:t>VNIINM</w:t>
            </w:r>
            <w:r w:rsidR="00EB6FCC" w:rsidRPr="00EB6FCC">
              <w:rPr>
                <w:sz w:val="24"/>
                <w:szCs w:val="24"/>
                <w:lang w:val="en-US"/>
              </w:rPr>
              <w:t>”</w:t>
            </w:r>
            <w:r w:rsidRPr="007D71AF">
              <w:rPr>
                <w:sz w:val="24"/>
                <w:szCs w:val="24"/>
                <w:lang w:val="en-US"/>
              </w:rPr>
              <w:t xml:space="preserve">), L.M. </w:t>
            </w:r>
            <w:proofErr w:type="spellStart"/>
            <w:r w:rsidRPr="007D71AF">
              <w:rPr>
                <w:sz w:val="24"/>
                <w:szCs w:val="24"/>
                <w:lang w:val="en-US"/>
              </w:rPr>
              <w:t>Zabudko</w:t>
            </w:r>
            <w:proofErr w:type="spellEnd"/>
            <w:r w:rsidRPr="007D71AF">
              <w:rPr>
                <w:sz w:val="24"/>
                <w:szCs w:val="24"/>
                <w:lang w:val="en-US"/>
              </w:rPr>
              <w:t xml:space="preserve"> (IT</w:t>
            </w:r>
            <w:r w:rsidR="00BC187C">
              <w:rPr>
                <w:sz w:val="24"/>
                <w:szCs w:val="24"/>
                <w:lang w:val="en-US"/>
              </w:rPr>
              <w:t>C</w:t>
            </w:r>
            <w:r w:rsidRPr="007D71AF">
              <w:rPr>
                <w:sz w:val="24"/>
                <w:szCs w:val="24"/>
                <w:lang w:val="en-US"/>
              </w:rPr>
              <w:t xml:space="preserve">P </w:t>
            </w:r>
            <w:r w:rsidR="00EB6FCC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7D71AF">
              <w:rPr>
                <w:sz w:val="24"/>
                <w:szCs w:val="24"/>
                <w:lang w:val="en-US"/>
              </w:rPr>
              <w:t>Proryv</w:t>
            </w:r>
            <w:proofErr w:type="spellEnd"/>
            <w:r w:rsidR="00EB6FCC" w:rsidRPr="00EB6FCC">
              <w:rPr>
                <w:sz w:val="24"/>
                <w:szCs w:val="24"/>
                <w:lang w:val="en-US"/>
              </w:rPr>
              <w:t>”</w:t>
            </w:r>
            <w:r w:rsidRPr="007D71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14.30-15.00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B6FCC" w:rsidRPr="00EB6FCC" w:rsidRDefault="00EB6FCC" w:rsidP="00EB6FCC">
            <w:pPr>
              <w:rPr>
                <w:sz w:val="24"/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omparative</w:t>
            </w:r>
            <w:r w:rsidRPr="00EB6FCC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nalysis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B6FCC">
              <w:rPr>
                <w:sz w:val="24"/>
                <w:szCs w:val="24"/>
                <w:lang w:val="en-US"/>
              </w:rPr>
              <w:t xml:space="preserve"> P</w:t>
            </w:r>
            <w:r>
              <w:rPr>
                <w:sz w:val="24"/>
                <w:szCs w:val="24"/>
                <w:lang w:val="en-US"/>
              </w:rPr>
              <w:t>ost</w:t>
            </w:r>
            <w:r w:rsidRPr="00EB6FCC">
              <w:rPr>
                <w:sz w:val="24"/>
                <w:szCs w:val="24"/>
                <w:lang w:val="en-US"/>
              </w:rPr>
              <w:t>-I</w:t>
            </w:r>
            <w:r>
              <w:rPr>
                <w:sz w:val="24"/>
                <w:szCs w:val="24"/>
                <w:lang w:val="en-US"/>
              </w:rPr>
              <w:t>rradiation</w:t>
            </w:r>
            <w:r w:rsidRPr="00EB6FCC">
              <w:rPr>
                <w:sz w:val="24"/>
                <w:szCs w:val="24"/>
                <w:lang w:val="en-US"/>
              </w:rPr>
              <w:t xml:space="preserve"> E</w:t>
            </w:r>
            <w:r>
              <w:rPr>
                <w:sz w:val="24"/>
                <w:szCs w:val="24"/>
                <w:lang w:val="en-US"/>
              </w:rPr>
              <w:t xml:space="preserve">xamination </w:t>
            </w:r>
            <w:r w:rsidRPr="00EB6FCC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esults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Mixed</w:t>
            </w:r>
            <w:r w:rsidRPr="00EB6FCC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itride</w:t>
            </w:r>
            <w:r w:rsidRPr="00EB6FCC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uel</w:t>
            </w:r>
            <w:r w:rsidRPr="00EB6FCC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rradiated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EB6FCC">
              <w:rPr>
                <w:sz w:val="24"/>
                <w:szCs w:val="24"/>
                <w:lang w:val="en-US"/>
              </w:rPr>
              <w:t xml:space="preserve"> BOR-60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EB6FCC">
              <w:rPr>
                <w:sz w:val="24"/>
                <w:szCs w:val="24"/>
                <w:lang w:val="en-US"/>
              </w:rPr>
              <w:t xml:space="preserve"> BN-600 R</w:t>
            </w:r>
            <w:r>
              <w:rPr>
                <w:sz w:val="24"/>
                <w:szCs w:val="24"/>
                <w:lang w:val="en-US"/>
              </w:rPr>
              <w:t>eactors</w:t>
            </w:r>
            <w:r w:rsidRPr="00EB6FCC">
              <w:rPr>
                <w:sz w:val="24"/>
                <w:szCs w:val="24"/>
                <w:lang w:val="en-US"/>
              </w:rPr>
              <w:t>: I</w:t>
            </w:r>
            <w:r>
              <w:rPr>
                <w:sz w:val="24"/>
                <w:szCs w:val="24"/>
                <w:lang w:val="en-US"/>
              </w:rPr>
              <w:t>nfluence of</w:t>
            </w:r>
            <w:r w:rsidRPr="00EB6FCC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 xml:space="preserve">rradiation </w:t>
            </w:r>
            <w:r w:rsidRPr="00EB6FCC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arameters on</w:t>
            </w:r>
            <w:r w:rsidRPr="00EB6FCC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uel</w:t>
            </w:r>
            <w:r w:rsidRPr="00EB6FCC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ife</w:t>
            </w:r>
            <w:r w:rsidRPr="00EB6FCC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 xml:space="preserve">imiting </w:t>
            </w:r>
            <w:r w:rsidRPr="00EB6FCC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actors</w:t>
            </w:r>
          </w:p>
          <w:p w:rsidR="00EB6FCC" w:rsidRPr="00EB6FCC" w:rsidRDefault="00EB6FCC" w:rsidP="00EB6FCC">
            <w:pPr>
              <w:rPr>
                <w:sz w:val="24"/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>A.F.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Grachev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(1)</w:t>
            </w:r>
            <w:r w:rsidRPr="00EB6FC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6FCC">
              <w:rPr>
                <w:b/>
                <w:sz w:val="24"/>
                <w:szCs w:val="24"/>
                <w:u w:val="single"/>
                <w:lang w:val="en-US"/>
              </w:rPr>
              <w:t>L.M.Zabudko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(1)</w:t>
            </w:r>
            <w:r w:rsidRPr="00EB6FCC">
              <w:rPr>
                <w:sz w:val="24"/>
                <w:szCs w:val="24"/>
                <w:lang w:val="en-US"/>
              </w:rPr>
              <w:t>, F.N.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(2)</w:t>
            </w:r>
            <w:r w:rsidRPr="00EB6FCC">
              <w:rPr>
                <w:sz w:val="24"/>
                <w:szCs w:val="24"/>
                <w:lang w:val="en-US"/>
              </w:rPr>
              <w:t>, S.I.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Porollo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(3)</w:t>
            </w:r>
            <w:r w:rsidRPr="00EB6FCC">
              <w:rPr>
                <w:sz w:val="24"/>
                <w:szCs w:val="24"/>
                <w:lang w:val="en-US"/>
              </w:rPr>
              <w:t>, M.V.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(4)</w:t>
            </w:r>
          </w:p>
          <w:p w:rsidR="00CA508B" w:rsidRPr="00BC187C" w:rsidRDefault="00EB6FCC" w:rsidP="00BC187C">
            <w:pPr>
              <w:rPr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 xml:space="preserve">(1) </w:t>
            </w:r>
            <w:r w:rsidR="00E56242" w:rsidRPr="00E56242">
              <w:rPr>
                <w:sz w:val="24"/>
                <w:szCs w:val="24"/>
                <w:lang w:val="en-US"/>
              </w:rPr>
              <w:t>IT</w:t>
            </w:r>
            <w:r w:rsidR="00BC187C">
              <w:rPr>
                <w:sz w:val="24"/>
                <w:szCs w:val="24"/>
                <w:lang w:val="en-US"/>
              </w:rPr>
              <w:t>C</w:t>
            </w:r>
            <w:r w:rsidR="00E56242" w:rsidRPr="00E56242">
              <w:rPr>
                <w:sz w:val="24"/>
                <w:szCs w:val="24"/>
                <w:lang w:val="en-US"/>
              </w:rPr>
              <w:t>P “</w:t>
            </w:r>
            <w:proofErr w:type="spellStart"/>
            <w:r w:rsidR="00E56242" w:rsidRPr="00E56242">
              <w:rPr>
                <w:sz w:val="24"/>
                <w:szCs w:val="24"/>
                <w:lang w:val="en-US"/>
              </w:rPr>
              <w:t>Proryv</w:t>
            </w:r>
            <w:proofErr w:type="spellEnd"/>
            <w:r w:rsidR="00E56242" w:rsidRPr="00E56242">
              <w:rPr>
                <w:sz w:val="24"/>
                <w:szCs w:val="24"/>
                <w:lang w:val="en-US"/>
              </w:rPr>
              <w:t>”</w:t>
            </w:r>
            <w:r w:rsidRPr="00EB6FCC">
              <w:rPr>
                <w:sz w:val="24"/>
                <w:szCs w:val="24"/>
                <w:lang w:val="en-US"/>
              </w:rPr>
              <w:t xml:space="preserve">, (2) </w:t>
            </w:r>
            <w:r w:rsidR="00E56242" w:rsidRPr="00E56242">
              <w:rPr>
                <w:sz w:val="24"/>
                <w:szCs w:val="24"/>
                <w:lang w:val="en-US"/>
              </w:rPr>
              <w:t>JSC “SSC RIAR”</w:t>
            </w:r>
            <w:r w:rsidRPr="00EB6FCC">
              <w:rPr>
                <w:sz w:val="24"/>
                <w:szCs w:val="24"/>
                <w:lang w:val="en-US"/>
              </w:rPr>
              <w:t xml:space="preserve">, (3) </w:t>
            </w:r>
            <w:r w:rsidR="00E56242" w:rsidRPr="00E56242">
              <w:rPr>
                <w:sz w:val="24"/>
                <w:szCs w:val="24"/>
                <w:lang w:val="en-US"/>
              </w:rPr>
              <w:t>JSC “SSC RF-IPPE”</w:t>
            </w:r>
            <w:r w:rsidRPr="00EB6FCC">
              <w:rPr>
                <w:sz w:val="24"/>
                <w:szCs w:val="24"/>
                <w:lang w:val="en-US"/>
              </w:rPr>
              <w:t xml:space="preserve">, (4) JSC </w:t>
            </w:r>
            <w:r w:rsidR="00BC187C" w:rsidRPr="00E56242">
              <w:rPr>
                <w:sz w:val="24"/>
                <w:szCs w:val="24"/>
                <w:lang w:val="en-US"/>
              </w:rPr>
              <w:t>“</w:t>
            </w:r>
            <w:r w:rsidRPr="00EB6FCC">
              <w:rPr>
                <w:sz w:val="24"/>
                <w:szCs w:val="24"/>
                <w:lang w:val="en-US"/>
              </w:rPr>
              <w:t>VNIINM</w:t>
            </w:r>
            <w:r w:rsidR="00BC187C" w:rsidRPr="00E5624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15.00-15.30</w:t>
            </w:r>
          </w:p>
        </w:tc>
      </w:tr>
      <w:tr w:rsidR="001012C3" w:rsidRPr="001012C3" w:rsidTr="00D43493">
        <w:tc>
          <w:tcPr>
            <w:tcW w:w="10206" w:type="dxa"/>
            <w:gridSpan w:val="3"/>
            <w:vAlign w:val="center"/>
          </w:tcPr>
          <w:p w:rsidR="00CA508B" w:rsidRPr="00173249" w:rsidRDefault="00CA508B" w:rsidP="00173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lastRenderedPageBreak/>
              <w:t xml:space="preserve">15.30-15.50 </w:t>
            </w:r>
            <w:r w:rsidR="00173249">
              <w:rPr>
                <w:b/>
                <w:sz w:val="24"/>
                <w:szCs w:val="24"/>
                <w:lang w:val="en-US"/>
              </w:rPr>
              <w:t>Coffee break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rPr>
          <w:sz w:val="24"/>
          <w:szCs w:val="24"/>
        </w:rPr>
      </w:pPr>
    </w:p>
    <w:p w:rsidR="00173249" w:rsidRPr="001012C3" w:rsidRDefault="00173249" w:rsidP="00173249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Plenary</w:t>
      </w:r>
      <w:r w:rsidRPr="001732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Session</w:t>
      </w:r>
      <w:r w:rsidRPr="00173249">
        <w:rPr>
          <w:sz w:val="24"/>
          <w:szCs w:val="24"/>
          <w:lang w:val="en-US"/>
        </w:rPr>
        <w:t xml:space="preserve"> #</w:t>
      </w:r>
      <w:r w:rsidR="0054014F" w:rsidRPr="001012C3">
        <w:rPr>
          <w:sz w:val="24"/>
          <w:szCs w:val="24"/>
        </w:rPr>
        <w:t xml:space="preserve"> </w:t>
      </w:r>
      <w:r w:rsidR="009227B4" w:rsidRPr="00173249">
        <w:rPr>
          <w:sz w:val="24"/>
          <w:szCs w:val="24"/>
          <w:lang w:val="en-US"/>
        </w:rPr>
        <w:t>3</w:t>
      </w:r>
      <w:r w:rsidR="0054014F" w:rsidRPr="001012C3">
        <w:rPr>
          <w:sz w:val="24"/>
          <w:szCs w:val="24"/>
        </w:rPr>
        <w:t xml:space="preserve"> </w:t>
      </w:r>
      <w:r w:rsidRPr="001012C3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Great</w:t>
      </w:r>
      <w:proofErr w:type="spellEnd"/>
      <w:r>
        <w:rPr>
          <w:sz w:val="24"/>
          <w:szCs w:val="24"/>
          <w:lang w:val="en-US"/>
        </w:rPr>
        <w:t xml:space="preserve"> Hall of the </w:t>
      </w:r>
      <w:proofErr w:type="spellStart"/>
      <w:r>
        <w:rPr>
          <w:sz w:val="24"/>
          <w:szCs w:val="24"/>
          <w:lang w:val="en-US"/>
        </w:rPr>
        <w:t>Slavsky</w:t>
      </w:r>
      <w:proofErr w:type="spellEnd"/>
      <w:r>
        <w:rPr>
          <w:sz w:val="24"/>
          <w:szCs w:val="24"/>
          <w:lang w:val="en-US"/>
        </w:rPr>
        <w:t xml:space="preserve"> Conference Center)</w:t>
      </w:r>
    </w:p>
    <w:p w:rsidR="0054014F" w:rsidRPr="00406713" w:rsidRDefault="0054014F" w:rsidP="0054014F">
      <w:pPr>
        <w:pStyle w:val="4"/>
        <w:ind w:firstLine="12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>15.50-</w:t>
      </w:r>
      <w:r w:rsidR="00ED044C" w:rsidRPr="00406713">
        <w:rPr>
          <w:sz w:val="24"/>
          <w:szCs w:val="24"/>
          <w:lang w:val="en-US"/>
        </w:rPr>
        <w:t>18.</w:t>
      </w:r>
      <w:r w:rsidR="009227B4" w:rsidRPr="00406713">
        <w:rPr>
          <w:sz w:val="24"/>
          <w:szCs w:val="24"/>
          <w:lang w:val="en-US"/>
        </w:rPr>
        <w:t>2</w:t>
      </w:r>
      <w:r w:rsidR="00ED044C" w:rsidRPr="00406713">
        <w:rPr>
          <w:sz w:val="24"/>
          <w:szCs w:val="24"/>
          <w:lang w:val="en-US"/>
        </w:rPr>
        <w:t>0</w:t>
      </w:r>
    </w:p>
    <w:p w:rsidR="0054014F" w:rsidRPr="00DF4956" w:rsidRDefault="00905FD5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905FD5">
        <w:rPr>
          <w:b/>
          <w:sz w:val="24"/>
          <w:szCs w:val="24"/>
          <w:lang w:val="en-US"/>
        </w:rPr>
        <w:t>:</w:t>
      </w:r>
      <w:r w:rsidR="0054014F" w:rsidRPr="00905FD5">
        <w:rPr>
          <w:sz w:val="24"/>
          <w:szCs w:val="24"/>
          <w:lang w:val="en-US"/>
        </w:rPr>
        <w:t xml:space="preserve"> </w:t>
      </w:r>
      <w:r w:rsidR="009642A6" w:rsidRPr="00DF4956">
        <w:rPr>
          <w:rFonts w:eastAsia="Calibri"/>
          <w:bCs/>
          <w:iCs/>
          <w:sz w:val="24"/>
          <w:szCs w:val="24"/>
        </w:rPr>
        <w:t>А</w:t>
      </w:r>
      <w:r w:rsidR="009642A6" w:rsidRPr="00DF4956">
        <w:rPr>
          <w:rFonts w:eastAsia="Calibri"/>
          <w:bCs/>
          <w:iCs/>
          <w:sz w:val="24"/>
          <w:szCs w:val="24"/>
          <w:lang w:val="en-US"/>
        </w:rPr>
        <w:t>.</w:t>
      </w:r>
      <w:r w:rsidRPr="00DF4956">
        <w:rPr>
          <w:rFonts w:eastAsia="Calibri"/>
          <w:bCs/>
          <w:iCs/>
          <w:sz w:val="24"/>
          <w:szCs w:val="24"/>
          <w:lang w:val="en-US"/>
        </w:rPr>
        <w:t xml:space="preserve"> Dub</w:t>
      </w:r>
      <w:r w:rsidR="009642A6" w:rsidRPr="00DF4956">
        <w:rPr>
          <w:rFonts w:eastAsia="Calibri"/>
          <w:bCs/>
          <w:iCs/>
          <w:sz w:val="24"/>
          <w:szCs w:val="24"/>
          <w:lang w:val="en-US"/>
        </w:rPr>
        <w:t xml:space="preserve"> (</w:t>
      </w:r>
      <w:r w:rsidRPr="00DF4956">
        <w:rPr>
          <w:rFonts w:eastAsia="Calibri"/>
          <w:bCs/>
          <w:sz w:val="24"/>
          <w:szCs w:val="24"/>
          <w:lang w:val="en-US"/>
        </w:rPr>
        <w:t>JSC “Science &amp; Innovations”</w:t>
      </w:r>
      <w:r w:rsidR="009642A6" w:rsidRPr="00DF4956">
        <w:rPr>
          <w:rFonts w:eastAsia="Calibri"/>
          <w:bCs/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lang w:val="en-US"/>
              </w:rPr>
              <w:t>FHASE TRANSFORMATIONS IN IRRADIATED 42CrNiMo ALLOY AFTER ANNELS AT ELEVATED TEMPERATURES, AND ALSO AFTER RAPID ANNEALIND, SIMULATING THE MAXIMUM DESIGN BASIS ACCIDENT</w:t>
            </w:r>
          </w:p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b/>
                <w:sz w:val="24"/>
                <w:szCs w:val="24"/>
                <w:u w:val="single"/>
                <w:lang w:val="en-US"/>
              </w:rPr>
              <w:t>B.A. Gurovich</w:t>
            </w:r>
            <w:r w:rsidRPr="00BC187C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A.S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C187C">
              <w:rPr>
                <w:sz w:val="24"/>
                <w:szCs w:val="24"/>
                <w:lang w:val="en-US"/>
              </w:rPr>
              <w:t>Frolov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D.A. Maltsev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E.A. Kuleshova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1,2</w:t>
            </w:r>
            <w:r w:rsidRPr="00BC187C">
              <w:rPr>
                <w:sz w:val="24"/>
                <w:szCs w:val="24"/>
                <w:lang w:val="en-US"/>
              </w:rPr>
              <w:t>, S.V. Fedotova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 xml:space="preserve">National </w:t>
            </w:r>
            <w:r>
              <w:rPr>
                <w:sz w:val="24"/>
                <w:szCs w:val="24"/>
                <w:lang w:val="en-US"/>
              </w:rPr>
              <w:t>R</w:t>
            </w:r>
            <w:r w:rsidRPr="00BC187C">
              <w:rPr>
                <w:sz w:val="24"/>
                <w:szCs w:val="24"/>
                <w:lang w:val="en-US"/>
              </w:rPr>
              <w:t xml:space="preserve">esearch </w:t>
            </w:r>
            <w:r>
              <w:rPr>
                <w:sz w:val="24"/>
                <w:szCs w:val="24"/>
                <w:lang w:val="en-US"/>
              </w:rPr>
              <w:t>C</w:t>
            </w:r>
            <w:r w:rsidRPr="00BC187C">
              <w:rPr>
                <w:sz w:val="24"/>
                <w:szCs w:val="24"/>
                <w:lang w:val="en-US"/>
              </w:rPr>
              <w:t>enter “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 institute”</w:t>
            </w:r>
          </w:p>
          <w:p w:rsidR="00CA508B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C187C">
              <w:rPr>
                <w:sz w:val="24"/>
                <w:szCs w:val="24"/>
                <w:lang w:val="en-US"/>
              </w:rPr>
              <w:t xml:space="preserve"> National </w:t>
            </w:r>
            <w:r>
              <w:rPr>
                <w:sz w:val="24"/>
                <w:szCs w:val="24"/>
                <w:lang w:val="en-US"/>
              </w:rPr>
              <w:t>R</w:t>
            </w:r>
            <w:r w:rsidRPr="00BC187C">
              <w:rPr>
                <w:sz w:val="24"/>
                <w:szCs w:val="24"/>
                <w:lang w:val="en-US"/>
              </w:rPr>
              <w:t xml:space="preserve">esearch </w:t>
            </w:r>
            <w:r>
              <w:rPr>
                <w:sz w:val="24"/>
                <w:szCs w:val="24"/>
                <w:lang w:val="en-US"/>
              </w:rPr>
              <w:t>N</w:t>
            </w:r>
            <w:r w:rsidRPr="00BC187C">
              <w:rPr>
                <w:sz w:val="24"/>
                <w:szCs w:val="24"/>
                <w:lang w:val="en-US"/>
              </w:rPr>
              <w:t xml:space="preserve">uclear </w:t>
            </w:r>
            <w:r>
              <w:rPr>
                <w:sz w:val="24"/>
                <w:szCs w:val="24"/>
                <w:lang w:val="en-US"/>
              </w:rPr>
              <w:t>U</w:t>
            </w:r>
            <w:r w:rsidRPr="00BC187C">
              <w:rPr>
                <w:sz w:val="24"/>
                <w:szCs w:val="24"/>
                <w:lang w:val="en-US"/>
              </w:rPr>
              <w:t>niversity “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15.50-16.20</w:t>
            </w:r>
          </w:p>
        </w:tc>
      </w:tr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  <w:lang w:val="en-US"/>
              </w:rPr>
              <w:t>1</w:t>
            </w: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BC187C" w:rsidRPr="00BC187C" w:rsidRDefault="00BC187C" w:rsidP="00BC187C">
            <w:pPr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lang w:val="en-US"/>
              </w:rPr>
              <w:t>MAIN PROPERTIES OF THE NI-CR ALLOY 42KhNM AND THE PROSPECTS OF ITS IMPLEMENTATION AS A CONSTRUCTION MATERIAL OF VVER ELEMENTS</w:t>
            </w:r>
          </w:p>
          <w:p w:rsidR="00BC187C" w:rsidRPr="00BC187C" w:rsidRDefault="00BC187C" w:rsidP="00BC187C">
            <w:pPr>
              <w:rPr>
                <w:sz w:val="24"/>
                <w:szCs w:val="24"/>
                <w:lang w:val="en-US"/>
              </w:rPr>
            </w:pPr>
            <w:r w:rsidRPr="00BC187C">
              <w:rPr>
                <w:b/>
                <w:sz w:val="24"/>
                <w:szCs w:val="24"/>
                <w:u w:val="single"/>
                <w:lang w:val="en-US"/>
              </w:rPr>
              <w:t xml:space="preserve">G.V. </w:t>
            </w:r>
            <w:proofErr w:type="spellStart"/>
            <w:r w:rsidRPr="00BC187C">
              <w:rPr>
                <w:b/>
                <w:sz w:val="24"/>
                <w:szCs w:val="24"/>
                <w:u w:val="single"/>
                <w:lang w:val="en-US"/>
              </w:rPr>
              <w:t>Kulakov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Ershov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Konovalov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Leontyeva-Smirnova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Rechitsky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Fedotov</w:t>
            </w:r>
            <w:proofErr w:type="spellEnd"/>
          </w:p>
          <w:p w:rsidR="00CA508B" w:rsidRPr="004A2363" w:rsidRDefault="008065A4" w:rsidP="004A2363">
            <w:pPr>
              <w:rPr>
                <w:sz w:val="24"/>
                <w:szCs w:val="24"/>
                <w:lang w:val="en-US"/>
              </w:rPr>
            </w:pPr>
            <w:r w:rsidRPr="004A2363">
              <w:rPr>
                <w:sz w:val="24"/>
                <w:szCs w:val="24"/>
                <w:lang w:val="en-US"/>
              </w:rPr>
              <w:t>(</w:t>
            </w:r>
            <w:r w:rsidR="00BC187C" w:rsidRPr="004A2363">
              <w:rPr>
                <w:sz w:val="24"/>
                <w:szCs w:val="24"/>
                <w:lang w:val="en-US"/>
              </w:rPr>
              <w:t>JSC “VNIINM”</w:t>
            </w:r>
            <w:r w:rsidR="004A2363" w:rsidRPr="004A2363">
              <w:rPr>
                <w:sz w:val="24"/>
                <w:szCs w:val="24"/>
                <w:lang w:val="en-US"/>
              </w:rPr>
              <w:t>,</w:t>
            </w:r>
            <w:r w:rsidR="004A2363">
              <w:rPr>
                <w:sz w:val="24"/>
                <w:szCs w:val="24"/>
                <w:lang w:val="en-US"/>
              </w:rPr>
              <w:t xml:space="preserve"> </w:t>
            </w:r>
            <w:r w:rsidR="004A2363" w:rsidRPr="004A2363">
              <w:rPr>
                <w:sz w:val="24"/>
                <w:szCs w:val="24"/>
                <w:lang w:val="en-US"/>
              </w:rPr>
              <w:t>JSC “SSC RIAR”</w:t>
            </w:r>
            <w:r w:rsidRPr="004A236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16.20-16.50</w:t>
            </w:r>
          </w:p>
        </w:tc>
      </w:tr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AC37B2" w:rsidRPr="00AC37B2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 xml:space="preserve">Upgrading of Reactor Cores for Nuclear Icebreakers Based on Operational </w:t>
            </w:r>
          </w:p>
          <w:p w:rsidR="00F72D55" w:rsidRP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Experience and PIE</w:t>
            </w:r>
          </w:p>
          <w:p w:rsid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 xml:space="preserve">O.B.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Samoylov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, </w:t>
            </w:r>
            <w:r w:rsidRPr="00F72D55">
              <w:rPr>
                <w:b/>
                <w:sz w:val="24"/>
                <w:szCs w:val="24"/>
                <w:u w:val="single"/>
                <w:lang w:val="en-US"/>
              </w:rPr>
              <w:t xml:space="preserve">O.A. </w:t>
            </w:r>
            <w:proofErr w:type="spellStart"/>
            <w:r w:rsidRPr="00F72D55">
              <w:rPr>
                <w:b/>
                <w:sz w:val="24"/>
                <w:szCs w:val="24"/>
                <w:u w:val="single"/>
                <w:lang w:val="en-US"/>
              </w:rPr>
              <w:t>Morozov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Lepekhin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>Yu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Silayev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72D55" w:rsidRP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Zakharychev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 V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Vasilyev</w:t>
            </w:r>
            <w:proofErr w:type="spellEnd"/>
          </w:p>
          <w:p w:rsidR="00CA508B" w:rsidRPr="00F72D55" w:rsidRDefault="00F72D55" w:rsidP="00F72D55">
            <w:pPr>
              <w:ind w:left="34"/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(JSC “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 OKBM”</w:t>
            </w:r>
            <w:r w:rsidR="00550D3B" w:rsidRPr="00F72D5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16.50-17.20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54014F" w:rsidRPr="001012C3" w:rsidRDefault="00334B78" w:rsidP="0054014F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WEDNESDAY</w:t>
      </w:r>
      <w:r w:rsidR="0054014F" w:rsidRPr="001012C3">
        <w:rPr>
          <w:sz w:val="24"/>
          <w:szCs w:val="24"/>
        </w:rPr>
        <w:t>, 2</w:t>
      </w:r>
      <w:r w:rsidR="00755006" w:rsidRPr="001012C3">
        <w:rPr>
          <w:sz w:val="24"/>
          <w:szCs w:val="24"/>
          <w:lang w:val="ru-RU"/>
        </w:rPr>
        <w:t>9</w:t>
      </w:r>
      <w:r w:rsidR="0054014F" w:rsidRPr="001012C3">
        <w:rPr>
          <w:sz w:val="24"/>
          <w:szCs w:val="24"/>
        </w:rPr>
        <w:t xml:space="preserve"> </w:t>
      </w:r>
      <w:r w:rsidRPr="00334B78">
        <w:rPr>
          <w:sz w:val="24"/>
          <w:szCs w:val="24"/>
        </w:rPr>
        <w:t>MAY</w:t>
      </w:r>
      <w:r w:rsidR="0054014F" w:rsidRPr="001012C3">
        <w:rPr>
          <w:sz w:val="24"/>
          <w:szCs w:val="24"/>
        </w:rPr>
        <w:t xml:space="preserve"> 201</w:t>
      </w:r>
      <w:r w:rsidR="00755006" w:rsidRPr="001012C3">
        <w:rPr>
          <w:sz w:val="24"/>
          <w:szCs w:val="24"/>
          <w:lang w:val="ru-RU"/>
        </w:rPr>
        <w:t>9</w:t>
      </w:r>
      <w:r w:rsidR="0054014F" w:rsidRPr="001012C3">
        <w:rPr>
          <w:sz w:val="24"/>
          <w:szCs w:val="24"/>
        </w:rPr>
        <w:t xml:space="preserve"> </w:t>
      </w:r>
    </w:p>
    <w:p w:rsidR="00755006" w:rsidRPr="00334B78" w:rsidRDefault="00334B78" w:rsidP="0054014F">
      <w:pPr>
        <w:pStyle w:val="4"/>
        <w:ind w:firstLine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1</w:t>
      </w:r>
      <w:r w:rsidR="00755006" w:rsidRPr="00334B78">
        <w:rPr>
          <w:sz w:val="24"/>
          <w:szCs w:val="24"/>
          <w:lang w:val="en-US"/>
        </w:rPr>
        <w:t xml:space="preserve">: </w:t>
      </w:r>
      <w:r w:rsidRPr="00334B78">
        <w:rPr>
          <w:sz w:val="24"/>
          <w:szCs w:val="24"/>
          <w:lang w:val="en-US"/>
        </w:rPr>
        <w:t>Power reactor fuel and fuel elements</w:t>
      </w:r>
    </w:p>
    <w:p w:rsidR="00334B78" w:rsidRDefault="0054014F" w:rsidP="0054014F">
      <w:pPr>
        <w:pStyle w:val="4"/>
        <w:ind w:firstLine="12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Session</w:t>
      </w:r>
      <w:proofErr w:type="spellEnd"/>
      <w:r w:rsidR="00334B78" w:rsidRPr="00334B78">
        <w:rPr>
          <w:sz w:val="24"/>
          <w:szCs w:val="24"/>
        </w:rPr>
        <w:t xml:space="preserve"> # 1 (</w:t>
      </w:r>
      <w:r w:rsidR="00334B78">
        <w:rPr>
          <w:sz w:val="24"/>
          <w:szCs w:val="24"/>
          <w:lang w:val="en-US"/>
        </w:rPr>
        <w:t>S</w:t>
      </w:r>
      <w:proofErr w:type="spellStart"/>
      <w:r w:rsidR="00334B78" w:rsidRPr="00334B78">
        <w:rPr>
          <w:sz w:val="24"/>
          <w:szCs w:val="24"/>
        </w:rPr>
        <w:t>mall</w:t>
      </w:r>
      <w:proofErr w:type="spellEnd"/>
      <w:r w:rsidR="00334B78" w:rsidRPr="00334B78">
        <w:rPr>
          <w:sz w:val="24"/>
          <w:szCs w:val="24"/>
        </w:rPr>
        <w:t xml:space="preserve"> </w:t>
      </w:r>
      <w:r w:rsidR="00334B78">
        <w:rPr>
          <w:sz w:val="24"/>
          <w:szCs w:val="24"/>
          <w:lang w:val="en-US"/>
        </w:rPr>
        <w:t>H</w:t>
      </w:r>
      <w:proofErr w:type="spellStart"/>
      <w:r w:rsidR="00334B78" w:rsidRPr="00334B78">
        <w:rPr>
          <w:sz w:val="24"/>
          <w:szCs w:val="24"/>
        </w:rPr>
        <w:t>all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of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the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Slavsky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Conference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Center</w:t>
      </w:r>
      <w:proofErr w:type="spellEnd"/>
      <w:r w:rsidR="00334B78">
        <w:rPr>
          <w:sz w:val="24"/>
          <w:szCs w:val="24"/>
          <w:lang w:val="en-US"/>
        </w:rPr>
        <w:t>)</w:t>
      </w:r>
    </w:p>
    <w:p w:rsidR="0054014F" w:rsidRPr="001012C3" w:rsidRDefault="00334B78" w:rsidP="0054014F">
      <w:pPr>
        <w:pStyle w:val="4"/>
        <w:ind w:firstLine="120"/>
        <w:rPr>
          <w:sz w:val="24"/>
          <w:szCs w:val="24"/>
        </w:rPr>
      </w:pPr>
      <w:r w:rsidRPr="00334B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Wednesday</w:t>
      </w:r>
      <w:r w:rsidR="00323E47" w:rsidRPr="00334B78">
        <w:rPr>
          <w:sz w:val="24"/>
          <w:szCs w:val="24"/>
          <w:lang w:val="en-US"/>
        </w:rPr>
        <w:t xml:space="preserve"> </w:t>
      </w:r>
      <w:r w:rsidR="0054014F" w:rsidRPr="001012C3">
        <w:rPr>
          <w:sz w:val="24"/>
          <w:szCs w:val="24"/>
        </w:rPr>
        <w:t>8.00-9.40</w:t>
      </w:r>
    </w:p>
    <w:p w:rsidR="00221404" w:rsidRPr="00334B78" w:rsidRDefault="00221404" w:rsidP="000B3AB1">
      <w:pPr>
        <w:rPr>
          <w:b/>
          <w:sz w:val="24"/>
          <w:szCs w:val="24"/>
          <w:lang w:val="en-US"/>
        </w:rPr>
      </w:pPr>
    </w:p>
    <w:p w:rsidR="0054014F" w:rsidRPr="00484F51" w:rsidRDefault="00334B78" w:rsidP="000B3AB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484F51">
        <w:rPr>
          <w:b/>
          <w:sz w:val="24"/>
          <w:szCs w:val="24"/>
          <w:lang w:val="en-US"/>
        </w:rPr>
        <w:t>:</w:t>
      </w:r>
      <w:r w:rsidR="0054014F" w:rsidRPr="00484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="00955769" w:rsidRPr="00484F5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V</w:t>
      </w:r>
      <w:r w:rsidR="00955769" w:rsidRPr="00484F51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Novikov</w:t>
      </w:r>
      <w:proofErr w:type="spellEnd"/>
      <w:r w:rsidR="00333D1C" w:rsidRPr="00484F51">
        <w:rPr>
          <w:sz w:val="24"/>
          <w:szCs w:val="24"/>
          <w:lang w:val="en-US"/>
        </w:rPr>
        <w:t xml:space="preserve"> (</w:t>
      </w:r>
      <w:r w:rsidRPr="00484F51">
        <w:rPr>
          <w:sz w:val="24"/>
          <w:szCs w:val="24"/>
          <w:lang w:val="en-US"/>
        </w:rPr>
        <w:t>JSC “VNIINM”</w:t>
      </w:r>
      <w:r w:rsidR="00333D1C" w:rsidRPr="00484F51">
        <w:rPr>
          <w:sz w:val="24"/>
          <w:szCs w:val="24"/>
          <w:lang w:val="en-US"/>
        </w:rPr>
        <w:t>)</w:t>
      </w:r>
    </w:p>
    <w:p w:rsidR="0054014F" w:rsidRPr="00484F51" w:rsidRDefault="0054014F" w:rsidP="0054014F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ind w:right="-108"/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2295A" w:rsidRPr="00F2295A" w:rsidRDefault="00F2295A" w:rsidP="00F2295A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r w:rsidRPr="00F2295A">
              <w:rPr>
                <w:bCs/>
                <w:sz w:val="24"/>
                <w:szCs w:val="24"/>
                <w:lang w:val="en-US"/>
              </w:rPr>
              <w:t>E110M ALLOY FUEL ROD CLADDINGS IN-REACTOR TESTS IN WATER-COOLED REACTORS AND POST-IRRADIATION EXAMINATION RESULTS</w:t>
            </w:r>
          </w:p>
          <w:p w:rsidR="00F2295A" w:rsidRPr="00F2295A" w:rsidRDefault="00F2295A" w:rsidP="00F2295A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A.Yu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Shevyakov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2295A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V.A. </w:t>
            </w:r>
            <w:proofErr w:type="spellStart"/>
            <w:r w:rsidRPr="00F2295A">
              <w:rPr>
                <w:b/>
                <w:bCs/>
                <w:sz w:val="24"/>
                <w:szCs w:val="24"/>
                <w:u w:val="single"/>
                <w:lang w:val="en-US"/>
              </w:rPr>
              <w:t>Markelov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Novikov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Saburov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A.Yu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Gusev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V.F.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Konkov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M.M.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Peregud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DB624C" w:rsidRPr="00F2295A" w:rsidRDefault="00F2295A" w:rsidP="00F2295A">
            <w:pPr>
              <w:rPr>
                <w:sz w:val="24"/>
                <w:szCs w:val="24"/>
              </w:rPr>
            </w:pPr>
            <w:r w:rsidRPr="00F2295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F2295A">
              <w:rPr>
                <w:bCs/>
                <w:sz w:val="24"/>
                <w:szCs w:val="24"/>
                <w:lang w:val="en-US"/>
              </w:rPr>
              <w:t>SC</w:t>
            </w:r>
            <w:r w:rsidRPr="00F2295A">
              <w:rPr>
                <w:bCs/>
                <w:sz w:val="24"/>
                <w:szCs w:val="24"/>
              </w:rPr>
              <w:t xml:space="preserve"> </w:t>
            </w:r>
            <w:r w:rsidRPr="00334B78">
              <w:rPr>
                <w:sz w:val="24"/>
                <w:szCs w:val="24"/>
              </w:rPr>
              <w:t>“</w:t>
            </w:r>
            <w:r w:rsidRPr="00F2295A">
              <w:rPr>
                <w:bCs/>
                <w:sz w:val="24"/>
                <w:szCs w:val="24"/>
                <w:lang w:val="en-US"/>
              </w:rPr>
              <w:t>VNIINM</w:t>
            </w:r>
            <w:r w:rsidRPr="00334B78">
              <w:rPr>
                <w:sz w:val="24"/>
                <w:szCs w:val="24"/>
              </w:rPr>
              <w:t>”</w:t>
            </w:r>
            <w:r w:rsidRPr="00F2295A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DB624C" w:rsidRPr="001012C3" w:rsidRDefault="009640A4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8.00-</w:t>
            </w:r>
            <w:r w:rsidR="00DB624C" w:rsidRPr="001012C3">
              <w:rPr>
                <w:sz w:val="24"/>
                <w:szCs w:val="24"/>
              </w:rPr>
              <w:t>8.20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2295A" w:rsidRPr="00F2295A" w:rsidRDefault="00F2295A" w:rsidP="00F2295A">
            <w:pPr>
              <w:jc w:val="both"/>
              <w:rPr>
                <w:sz w:val="24"/>
                <w:szCs w:val="24"/>
                <w:lang w:val="en-US"/>
              </w:rPr>
            </w:pPr>
            <w:r w:rsidRPr="00F2295A">
              <w:rPr>
                <w:sz w:val="24"/>
                <w:szCs w:val="24"/>
                <w:lang w:val="en-US"/>
              </w:rPr>
              <w:t>COMPARATIVE ANALYSIS OF THE STATE OF E110 AND E110 OPT. FUEL ROD CLADDINGS SPENT UP TO 49,6–63,7 MW•DAY/KGU</w:t>
            </w:r>
          </w:p>
          <w:p w:rsidR="00F2295A" w:rsidRPr="00F2295A" w:rsidRDefault="00F2295A" w:rsidP="00F2295A">
            <w:pPr>
              <w:jc w:val="both"/>
              <w:rPr>
                <w:sz w:val="24"/>
                <w:szCs w:val="24"/>
                <w:lang w:val="en-US"/>
              </w:rPr>
            </w:pPr>
            <w:r w:rsidRPr="000765D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0765D8">
              <w:rPr>
                <w:b/>
                <w:sz w:val="24"/>
                <w:szCs w:val="24"/>
                <w:u w:val="single"/>
                <w:lang w:val="en-US"/>
              </w:rPr>
              <w:t>Strozhuk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Volkova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Goncharenko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Khrenov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>,</w:t>
            </w:r>
          </w:p>
          <w:p w:rsidR="00DB624C" w:rsidRPr="00F2295A" w:rsidRDefault="00F2295A" w:rsidP="000765D8">
            <w:pPr>
              <w:jc w:val="both"/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G.V.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Shevlyakov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Bokov</w:t>
            </w:r>
            <w:proofErr w:type="spellEnd"/>
            <w:r w:rsidR="000765D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F2295A">
              <w:rPr>
                <w:sz w:val="24"/>
                <w:szCs w:val="24"/>
                <w:lang w:val="en-US"/>
              </w:rPr>
              <w:t>JSC “S</w:t>
            </w:r>
            <w:r>
              <w:rPr>
                <w:sz w:val="24"/>
                <w:szCs w:val="24"/>
                <w:lang w:val="en-US"/>
              </w:rPr>
              <w:t>S</w:t>
            </w:r>
            <w:r w:rsidRPr="00F2295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 RIAR</w:t>
            </w:r>
            <w:r w:rsidRPr="00F2295A">
              <w:rPr>
                <w:sz w:val="24"/>
                <w:szCs w:val="24"/>
                <w:lang w:val="en-US"/>
              </w:rPr>
              <w:t>”</w:t>
            </w:r>
            <w:r w:rsidR="000910C5" w:rsidRPr="00F2295A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8.20-8.40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D19FA" w:rsidRPr="000D19FA" w:rsidRDefault="000D19FA" w:rsidP="000D19FA">
            <w:pPr>
              <w:rPr>
                <w:sz w:val="24"/>
                <w:szCs w:val="24"/>
                <w:lang w:val="en-US"/>
              </w:rPr>
            </w:pPr>
            <w:r w:rsidRPr="000D19FA">
              <w:rPr>
                <w:sz w:val="24"/>
                <w:szCs w:val="24"/>
                <w:lang w:val="en-US"/>
              </w:rPr>
              <w:t>RESEARCH OF HIGH-TEMPERATURE OXIDATION BEHAVIOR OF E110OPT. AND E110</w:t>
            </w:r>
            <w:r w:rsidRPr="000D19FA">
              <w:rPr>
                <w:sz w:val="24"/>
                <w:szCs w:val="24"/>
              </w:rPr>
              <w:t>М</w:t>
            </w:r>
            <w:r w:rsidRPr="000D19FA">
              <w:rPr>
                <w:sz w:val="24"/>
                <w:szCs w:val="24"/>
                <w:lang w:val="en-US"/>
              </w:rPr>
              <w:t xml:space="preserve"> SPONGE BASED ZIRCONIUM ALLOYS</w:t>
            </w:r>
          </w:p>
          <w:p w:rsidR="000D19FA" w:rsidRPr="000D19FA" w:rsidRDefault="000D19FA" w:rsidP="000D19FA">
            <w:pPr>
              <w:rPr>
                <w:sz w:val="24"/>
                <w:szCs w:val="24"/>
                <w:lang w:val="cs-CZ"/>
              </w:rPr>
            </w:pPr>
            <w:r w:rsidRPr="000D19FA">
              <w:rPr>
                <w:b/>
                <w:sz w:val="24"/>
                <w:szCs w:val="24"/>
                <w:u w:val="single"/>
                <w:lang w:val="cs-CZ"/>
              </w:rPr>
              <w:t>A.G. Malgin</w:t>
            </w:r>
            <w:r w:rsidRPr="000D19FA">
              <w:rPr>
                <w:b/>
                <w:sz w:val="24"/>
                <w:szCs w:val="24"/>
                <w:u w:val="single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V.A. Markelov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V.V. Novikov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I.A. Shelepov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 xml:space="preserve">, </w:t>
            </w:r>
            <w:r w:rsidRPr="000D19FA">
              <w:rPr>
                <w:sz w:val="24"/>
                <w:szCs w:val="24"/>
                <w:lang w:val="cs-CZ"/>
              </w:rPr>
              <w:br/>
              <w:t>V.E. Donnikov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2</w:t>
            </w:r>
            <w:r w:rsidRPr="000D19FA">
              <w:rPr>
                <w:sz w:val="24"/>
                <w:szCs w:val="24"/>
                <w:lang w:val="cs-CZ"/>
              </w:rPr>
              <w:t>, V.I. Latunin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2</w:t>
            </w:r>
          </w:p>
          <w:p w:rsidR="00DB624C" w:rsidRPr="001012C3" w:rsidRDefault="000D19FA" w:rsidP="00AC37B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9FA">
              <w:rPr>
                <w:sz w:val="24"/>
                <w:szCs w:val="24"/>
                <w:lang w:val="cs-CZ"/>
              </w:rPr>
              <w:t xml:space="preserve">JSC </w:t>
            </w:r>
            <w:r w:rsidRPr="000D19FA">
              <w:rPr>
                <w:bCs/>
                <w:sz w:val="24"/>
                <w:szCs w:val="24"/>
                <w:lang w:val="en-US"/>
              </w:rPr>
              <w:t>“</w:t>
            </w:r>
            <w:r w:rsidRPr="000D19FA">
              <w:rPr>
                <w:sz w:val="24"/>
                <w:szCs w:val="24"/>
                <w:lang w:val="cs-CZ"/>
              </w:rPr>
              <w:t>VNIINM</w:t>
            </w:r>
            <w:r w:rsidRPr="000D19FA">
              <w:rPr>
                <w:bCs/>
                <w:sz w:val="24"/>
                <w:szCs w:val="24"/>
                <w:lang w:val="en-US"/>
              </w:rPr>
              <w:t xml:space="preserve">”, </w:t>
            </w:r>
            <w:r w:rsidR="00AC37B2">
              <w:rPr>
                <w:bCs/>
                <w:sz w:val="24"/>
                <w:szCs w:val="24"/>
              </w:rPr>
              <w:t xml:space="preserve">2- </w:t>
            </w:r>
            <w:r w:rsidRPr="000D19FA">
              <w:rPr>
                <w:sz w:val="24"/>
                <w:szCs w:val="24"/>
                <w:lang w:val="en-US"/>
              </w:rPr>
              <w:t xml:space="preserve">JSC </w:t>
            </w:r>
            <w:r w:rsidRPr="000D19FA">
              <w:rPr>
                <w:bCs/>
                <w:sz w:val="24"/>
                <w:szCs w:val="24"/>
                <w:lang w:val="en-US"/>
              </w:rPr>
              <w:t>“</w:t>
            </w:r>
            <w:r w:rsidRPr="000D19FA">
              <w:rPr>
                <w:sz w:val="24"/>
                <w:szCs w:val="24"/>
                <w:lang w:val="en-US"/>
              </w:rPr>
              <w:t>VTI</w:t>
            </w:r>
            <w:r w:rsidRPr="000D19FA"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8.40-9.00</w:t>
            </w:r>
          </w:p>
        </w:tc>
      </w:tr>
    </w:tbl>
    <w:p w:rsidR="00450908" w:rsidRPr="001012C3" w:rsidRDefault="0045090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B1F66" w:rsidRPr="00BB1F66" w:rsidRDefault="00BB1F66" w:rsidP="00BB1F66">
            <w:pPr>
              <w:rPr>
                <w:bCs/>
                <w:sz w:val="24"/>
                <w:szCs w:val="24"/>
                <w:lang w:val="en-US"/>
              </w:rPr>
            </w:pPr>
            <w:r w:rsidRPr="00BB1F66">
              <w:rPr>
                <w:bCs/>
                <w:sz w:val="24"/>
                <w:szCs w:val="24"/>
                <w:lang w:val="en-US"/>
              </w:rPr>
              <w:t xml:space="preserve">HIGH TEMPERATURE OXIDATION OF THE ALLOY E110 </w:t>
            </w:r>
          </w:p>
          <w:p w:rsidR="00BB1F66" w:rsidRPr="00BB1F66" w:rsidRDefault="00BB1F66" w:rsidP="00BB1F66">
            <w:pPr>
              <w:rPr>
                <w:bCs/>
                <w:sz w:val="24"/>
                <w:szCs w:val="24"/>
                <w:lang w:val="en-US"/>
              </w:rPr>
            </w:pPr>
            <w:r w:rsidRPr="00BB1F66">
              <w:rPr>
                <w:bCs/>
                <w:sz w:val="24"/>
                <w:szCs w:val="24"/>
                <w:lang w:val="en-US"/>
              </w:rPr>
              <w:lastRenderedPageBreak/>
              <w:t xml:space="preserve">WITH COATINGS BASED ON </w:t>
            </w:r>
            <w:proofErr w:type="spellStart"/>
            <w:r w:rsidRPr="00BB1F66">
              <w:rPr>
                <w:bCs/>
                <w:sz w:val="24"/>
                <w:szCs w:val="24"/>
                <w:lang w:val="en-US"/>
              </w:rPr>
              <w:t>FeCrNi</w:t>
            </w:r>
            <w:proofErr w:type="spellEnd"/>
            <w:r w:rsidRPr="00BB1F66">
              <w:rPr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B1F66">
              <w:rPr>
                <w:bCs/>
                <w:sz w:val="24"/>
                <w:szCs w:val="24"/>
                <w:lang w:val="en-US"/>
              </w:rPr>
              <w:t>CrNi</w:t>
            </w:r>
            <w:proofErr w:type="spellEnd"/>
            <w:r w:rsidRPr="00BB1F66">
              <w:rPr>
                <w:bCs/>
                <w:sz w:val="24"/>
                <w:szCs w:val="24"/>
                <w:lang w:val="en-US"/>
              </w:rPr>
              <w:t xml:space="preserve"> ALLOYS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b/>
                <w:sz w:val="24"/>
                <w:szCs w:val="24"/>
                <w:u w:val="single"/>
                <w:lang w:val="en-US"/>
              </w:rPr>
              <w:t>A.S. Yashin</w:t>
            </w:r>
            <w:r w:rsidRPr="00BB1F66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B.A.Kalin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N.V. Volkov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D.A.Safonov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P.S. Dzhumayev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 xml:space="preserve">, 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lang w:val="en-US"/>
              </w:rPr>
              <w:t>V.V. Novikov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V.I. Kuznetsov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P.V. Fedotov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A.A. Mokrushin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BB1F66">
              <w:rPr>
                <w:sz w:val="24"/>
                <w:szCs w:val="24"/>
                <w:lang w:val="en-US"/>
              </w:rPr>
              <w:t>, K.A. Polunin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BB1F66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BB1F66">
              <w:rPr>
                <w:sz w:val="24"/>
                <w:szCs w:val="24"/>
                <w:lang w:val="en-US"/>
              </w:rPr>
              <w:t xml:space="preserve">” 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JSC “VNIINM”</w:t>
            </w:r>
          </w:p>
          <w:p w:rsidR="00DB624C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BB1F66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9.00-9.20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BB1F66" w:rsidRPr="00BB1F66" w:rsidRDefault="00BB1F66" w:rsidP="00BB1F6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CONDITION OF SPACER GRIDS IN THE VVER-1000 FUEL ASSEMBLIES OPERATED FOR THREE TO FIVE FUEL CYCLES </w:t>
            </w:r>
          </w:p>
          <w:p w:rsidR="00BB1F66" w:rsidRPr="00BB1F66" w:rsidRDefault="00BB1F66" w:rsidP="00BB1F6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BB1F66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 xml:space="preserve">I.N. </w:t>
            </w:r>
            <w:proofErr w:type="spellStart"/>
            <w:r w:rsidRPr="00BB1F66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>Volkova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, V.A.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Zhitelev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, A.V.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Strozhuk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 and G.V.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Shishalova</w:t>
            </w:r>
            <w:proofErr w:type="spellEnd"/>
          </w:p>
          <w:p w:rsidR="00DB624C" w:rsidRPr="00BB1F66" w:rsidRDefault="00BB1F66" w:rsidP="00BB1F66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lang w:val="en-US"/>
              </w:rPr>
              <w:t>(JSC “SSC RIAR” )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9.20-9.40</w:t>
            </w:r>
          </w:p>
        </w:tc>
      </w:tr>
      <w:tr w:rsidR="00772E60" w:rsidRPr="001012C3" w:rsidTr="00D71189">
        <w:tc>
          <w:tcPr>
            <w:tcW w:w="10206" w:type="dxa"/>
            <w:gridSpan w:val="3"/>
          </w:tcPr>
          <w:p w:rsidR="00772E60" w:rsidRPr="001012C3" w:rsidRDefault="00772E60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B624C" w:rsidRPr="001012C3" w:rsidTr="00797AAD">
        <w:tc>
          <w:tcPr>
            <w:tcW w:w="10206" w:type="dxa"/>
            <w:gridSpan w:val="3"/>
            <w:vAlign w:val="center"/>
          </w:tcPr>
          <w:p w:rsidR="00DB624C" w:rsidRPr="001012C3" w:rsidRDefault="00DB624C" w:rsidP="00DB624C">
            <w:pPr>
              <w:jc w:val="center"/>
              <w:rPr>
                <w:b/>
                <w:sz w:val="24"/>
                <w:szCs w:val="24"/>
              </w:rPr>
            </w:pPr>
            <w:r w:rsidRPr="001012C3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="00BB1F66" w:rsidRPr="00BB1F66">
              <w:rPr>
                <w:b/>
                <w:sz w:val="24"/>
                <w:szCs w:val="24"/>
              </w:rPr>
              <w:t>Coffee</w:t>
            </w:r>
            <w:proofErr w:type="spellEnd"/>
            <w:r w:rsidR="00BB1F66" w:rsidRPr="00BB1F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1F66" w:rsidRPr="00BB1F66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6D7FAF" w:rsidRPr="001012C3" w:rsidRDefault="006D7FAF" w:rsidP="0054014F">
      <w:pPr>
        <w:rPr>
          <w:sz w:val="24"/>
          <w:szCs w:val="24"/>
        </w:rPr>
      </w:pPr>
    </w:p>
    <w:p w:rsidR="00BB1F66" w:rsidRPr="00BB1F66" w:rsidRDefault="00BB1F66" w:rsidP="00BB1F66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BB1F66">
        <w:rPr>
          <w:b/>
          <w:sz w:val="24"/>
          <w:szCs w:val="24"/>
          <w:lang w:val="x-none" w:eastAsia="x-none"/>
        </w:rPr>
        <w:t>Section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1: </w:t>
      </w:r>
      <w:proofErr w:type="spellStart"/>
      <w:r w:rsidRPr="00BB1F66">
        <w:rPr>
          <w:b/>
          <w:sz w:val="24"/>
          <w:szCs w:val="24"/>
          <w:lang w:val="x-none" w:eastAsia="x-none"/>
        </w:rPr>
        <w:t>Power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reactor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fuel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and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fuel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elements</w:t>
      </w:r>
      <w:proofErr w:type="spellEnd"/>
    </w:p>
    <w:p w:rsidR="00BB1F66" w:rsidRPr="00BB1F66" w:rsidRDefault="00BB1F66" w:rsidP="00BB1F66">
      <w:pPr>
        <w:jc w:val="center"/>
        <w:rPr>
          <w:b/>
          <w:sz w:val="24"/>
          <w:szCs w:val="24"/>
          <w:lang w:val="x-none" w:eastAsia="x-none"/>
        </w:rPr>
      </w:pPr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Session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# </w:t>
      </w:r>
      <w:r>
        <w:rPr>
          <w:b/>
          <w:sz w:val="24"/>
          <w:szCs w:val="24"/>
          <w:lang w:val="en-US" w:eastAsia="x-none"/>
        </w:rPr>
        <w:t>2</w:t>
      </w:r>
      <w:r w:rsidRPr="00BB1F66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BB1F66">
        <w:rPr>
          <w:b/>
          <w:sz w:val="24"/>
          <w:szCs w:val="24"/>
          <w:lang w:val="x-none" w:eastAsia="x-none"/>
        </w:rPr>
        <w:t>Small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Hall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of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the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Slavsky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Conference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Center</w:t>
      </w:r>
      <w:proofErr w:type="spellEnd"/>
      <w:r w:rsidRPr="00BB1F66">
        <w:rPr>
          <w:b/>
          <w:sz w:val="24"/>
          <w:szCs w:val="24"/>
          <w:lang w:val="x-none" w:eastAsia="x-none"/>
        </w:rPr>
        <w:t>)</w:t>
      </w:r>
    </w:p>
    <w:p w:rsidR="0054014F" w:rsidRPr="00484F51" w:rsidRDefault="00BB1F66" w:rsidP="00BB1F66">
      <w:pPr>
        <w:jc w:val="center"/>
        <w:rPr>
          <w:b/>
          <w:sz w:val="24"/>
          <w:szCs w:val="24"/>
          <w:lang w:val="en-US"/>
        </w:rPr>
      </w:pPr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Wednesday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r w:rsidR="00124D64" w:rsidRPr="00484F51">
        <w:rPr>
          <w:b/>
          <w:sz w:val="24"/>
          <w:szCs w:val="24"/>
          <w:lang w:val="en-US"/>
        </w:rPr>
        <w:t>10.00</w:t>
      </w:r>
      <w:r w:rsidR="0054014F" w:rsidRPr="00484F51">
        <w:rPr>
          <w:b/>
          <w:sz w:val="24"/>
          <w:szCs w:val="24"/>
          <w:lang w:val="en-US"/>
        </w:rPr>
        <w:t>-12.00</w:t>
      </w:r>
    </w:p>
    <w:p w:rsidR="00B605EC" w:rsidRPr="00484F51" w:rsidRDefault="00B605EC" w:rsidP="0054014F">
      <w:pPr>
        <w:rPr>
          <w:b/>
          <w:sz w:val="24"/>
          <w:szCs w:val="24"/>
          <w:lang w:val="en-US"/>
        </w:rPr>
      </w:pPr>
    </w:p>
    <w:p w:rsidR="0054014F" w:rsidRPr="00697061" w:rsidRDefault="00BB1F66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697061">
        <w:rPr>
          <w:b/>
          <w:sz w:val="24"/>
          <w:szCs w:val="24"/>
          <w:lang w:val="en-US"/>
        </w:rPr>
        <w:t>:</w:t>
      </w:r>
      <w:r w:rsidR="0054014F" w:rsidRPr="006970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="00B605EC" w:rsidRPr="0069706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V</w:t>
      </w:r>
      <w:r w:rsidR="00B605EC" w:rsidRPr="006970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Markov</w:t>
      </w:r>
      <w:r w:rsidR="004F346A" w:rsidRPr="00697061">
        <w:rPr>
          <w:sz w:val="24"/>
          <w:szCs w:val="24"/>
          <w:lang w:val="en-US"/>
        </w:rPr>
        <w:t xml:space="preserve"> (</w:t>
      </w:r>
      <w:r w:rsidR="00551E24" w:rsidRPr="00551E24">
        <w:rPr>
          <w:sz w:val="24"/>
          <w:szCs w:val="24"/>
          <w:lang w:val="en-US"/>
        </w:rPr>
        <w:t>JSC “SSC RF TRINITI”</w:t>
      </w:r>
      <w:r w:rsidR="004F346A" w:rsidRPr="00697061">
        <w:rPr>
          <w:sz w:val="24"/>
          <w:szCs w:val="24"/>
          <w:lang w:val="en-US"/>
        </w:rPr>
        <w:t>)</w:t>
      </w:r>
    </w:p>
    <w:p w:rsidR="006D7FAF" w:rsidRPr="00697061" w:rsidRDefault="006D7FAF" w:rsidP="0054014F">
      <w:pPr>
        <w:rPr>
          <w:sz w:val="24"/>
          <w:szCs w:val="24"/>
          <w:highlight w:val="yellow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012C3" w:rsidTr="00797AAD">
        <w:tc>
          <w:tcPr>
            <w:tcW w:w="567" w:type="dxa"/>
          </w:tcPr>
          <w:p w:rsidR="0054014F" w:rsidRPr="001012C3" w:rsidRDefault="00C70FF0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51E24" w:rsidRPr="00551E24" w:rsidRDefault="00551E24" w:rsidP="00551E2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51E24">
              <w:rPr>
                <w:sz w:val="24"/>
                <w:szCs w:val="24"/>
                <w:lang w:val="en-US"/>
              </w:rPr>
              <w:t>Modelling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 of the elongation of UO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51E24">
              <w:rPr>
                <w:sz w:val="24"/>
                <w:szCs w:val="24"/>
                <w:lang w:val="en-US"/>
              </w:rPr>
              <w:t>-Gd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51E24">
              <w:rPr>
                <w:sz w:val="24"/>
                <w:szCs w:val="24"/>
                <w:lang w:val="en-US"/>
              </w:rPr>
              <w:t>O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551E24">
              <w:rPr>
                <w:sz w:val="24"/>
                <w:szCs w:val="24"/>
                <w:lang w:val="en-US"/>
              </w:rPr>
              <w:t xml:space="preserve"> fuel rods of VVER-1000</w:t>
            </w:r>
          </w:p>
          <w:p w:rsidR="00551E24" w:rsidRPr="00551E24" w:rsidRDefault="00551E24" w:rsidP="00551E2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551E24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Nesterov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</w:t>
            </w:r>
            <w:r w:rsidRPr="00551E24">
              <w:rPr>
                <w:b/>
                <w:sz w:val="24"/>
                <w:szCs w:val="24"/>
                <w:u w:val="single"/>
                <w:lang w:val="en-US"/>
              </w:rPr>
              <w:t xml:space="preserve">P.G. </w:t>
            </w:r>
            <w:proofErr w:type="spellStart"/>
            <w:r w:rsidRPr="00551E24">
              <w:rPr>
                <w:b/>
                <w:sz w:val="24"/>
                <w:szCs w:val="24"/>
                <w:u w:val="single"/>
                <w:lang w:val="en-US"/>
              </w:rPr>
              <w:t>Demyanov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>, A.S.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Eremenko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 </w:t>
            </w:r>
          </w:p>
          <w:p w:rsidR="0054014F" w:rsidRPr="001012C3" w:rsidRDefault="00551E24" w:rsidP="00551E24">
            <w:pPr>
              <w:rPr>
                <w:sz w:val="24"/>
                <w:szCs w:val="24"/>
              </w:rPr>
            </w:pPr>
            <w:r w:rsidRPr="00551E24">
              <w:rPr>
                <w:sz w:val="24"/>
                <w:szCs w:val="24"/>
              </w:rPr>
              <w:t xml:space="preserve">JSC </w:t>
            </w:r>
            <w:r w:rsidRPr="00551E24">
              <w:rPr>
                <w:sz w:val="24"/>
                <w:szCs w:val="24"/>
                <w:lang w:val="en-US"/>
              </w:rPr>
              <w:t>“</w:t>
            </w:r>
            <w:r w:rsidRPr="00551E24">
              <w:rPr>
                <w:sz w:val="24"/>
                <w:szCs w:val="24"/>
              </w:rPr>
              <w:t>VNIINM</w:t>
            </w:r>
            <w:r w:rsidRPr="00551E24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4014F" w:rsidRPr="001012C3" w:rsidRDefault="00124D64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10.00</w:t>
            </w:r>
            <w:r w:rsidR="0054014F" w:rsidRPr="001012C3">
              <w:rPr>
                <w:sz w:val="24"/>
                <w:szCs w:val="24"/>
              </w:rPr>
              <w:t>-10.20</w:t>
            </w:r>
          </w:p>
        </w:tc>
      </w:tr>
      <w:tr w:rsidR="009640A4" w:rsidRPr="001012C3" w:rsidTr="00797AAD">
        <w:trPr>
          <w:trHeight w:val="372"/>
        </w:trPr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551E24" w:rsidRPr="00E45321" w:rsidRDefault="00551E24" w:rsidP="00551E24">
            <w:pPr>
              <w:pStyle w:val="ab"/>
              <w:rPr>
                <w:spacing w:val="0"/>
                <w:sz w:val="24"/>
                <w:szCs w:val="24"/>
                <w:lang w:val="en-US"/>
              </w:rPr>
            </w:pPr>
            <w:r w:rsidRPr="00E45321">
              <w:rPr>
                <w:spacing w:val="0"/>
                <w:sz w:val="24"/>
                <w:szCs w:val="24"/>
                <w:lang w:val="en-US"/>
              </w:rPr>
              <w:t>In-pile creep of uranium-gadolinium oxide fuel of the type (U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0.927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,Gd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0.073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)O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2-x</w:t>
            </w:r>
            <w:r w:rsidRPr="00E45321">
              <w:rPr>
                <w:spacing w:val="0"/>
                <w:sz w:val="24"/>
                <w:szCs w:val="24"/>
                <w:lang w:val="en-US"/>
              </w:rPr>
              <w:t xml:space="preserve"> at a temperature of 550–900 </w:t>
            </w:r>
            <w:r w:rsidRPr="00E45321">
              <w:rPr>
                <w:spacing w:val="0"/>
                <w:sz w:val="24"/>
                <w:szCs w:val="24"/>
              </w:rPr>
              <w:sym w:font="Symbol" w:char="F0B0"/>
            </w:r>
            <w:r w:rsidRPr="00E45321">
              <w:rPr>
                <w:spacing w:val="0"/>
                <w:sz w:val="24"/>
                <w:szCs w:val="24"/>
              </w:rPr>
              <w:t>С</w:t>
            </w:r>
          </w:p>
          <w:p w:rsidR="00551E24" w:rsidRPr="00E45321" w:rsidRDefault="00551E24" w:rsidP="00551E24">
            <w:pPr>
              <w:pStyle w:val="ab"/>
              <w:rPr>
                <w:spacing w:val="0"/>
                <w:sz w:val="24"/>
                <w:szCs w:val="24"/>
                <w:vertAlign w:val="superscript"/>
                <w:lang w:val="en-US"/>
              </w:rPr>
            </w:pPr>
            <w:r w:rsidRPr="00E45321">
              <w:rPr>
                <w:b/>
                <w:spacing w:val="0"/>
                <w:sz w:val="24"/>
                <w:szCs w:val="24"/>
                <w:u w:val="single"/>
                <w:lang w:val="en-US"/>
              </w:rPr>
              <w:t>A.V. Fedotov</w:t>
            </w:r>
            <w:r w:rsidRPr="00E45321">
              <w:rPr>
                <w:b/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E.N. Mikheev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N.M. Rysev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V.V. Novikov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O.A. Bakhteev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 xml:space="preserve">, N.A. </w:t>
            </w:r>
            <w:bookmarkStart w:id="0" w:name="_GoBack"/>
            <w:bookmarkEnd w:id="0"/>
            <w:r w:rsidRPr="00933EE0">
              <w:rPr>
                <w:spacing w:val="0"/>
                <w:sz w:val="24"/>
                <w:szCs w:val="24"/>
                <w:lang w:val="en-US"/>
              </w:rPr>
              <w:t>Degtyarev</w:t>
            </w:r>
            <w:r w:rsidRPr="00933EE0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933EE0">
              <w:rPr>
                <w:spacing w:val="0"/>
                <w:sz w:val="24"/>
                <w:szCs w:val="24"/>
                <w:lang w:val="en-US"/>
              </w:rPr>
              <w:t>,</w:t>
            </w:r>
            <w:r w:rsidRPr="00933EE0">
              <w:rPr>
                <w:spacing w:val="0"/>
                <w:sz w:val="24"/>
                <w:szCs w:val="24"/>
                <w:bdr w:val="single" w:sz="4" w:space="0" w:color="auto"/>
                <w:lang w:val="en-US"/>
              </w:rPr>
              <w:t>V.B. Malygin</w:t>
            </w:r>
            <w:r w:rsidRPr="00933EE0">
              <w:rPr>
                <w:spacing w:val="0"/>
                <w:sz w:val="24"/>
                <w:szCs w:val="24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R.A. Panasenko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E.G. Belendryasova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,A.L. Izhutov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A.V. Burukin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S.V. Seredkin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G.A. Ilyinykh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I.N. Volkova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551E24" w:rsidRPr="00551E24" w:rsidRDefault="00551E24" w:rsidP="00551E24">
            <w:pPr>
              <w:pStyle w:val="ab"/>
              <w:rPr>
                <w:sz w:val="24"/>
                <w:szCs w:val="24"/>
                <w:lang w:val="en-US"/>
              </w:rPr>
            </w:pPr>
            <w:r w:rsidRPr="00551E24">
              <w:rPr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551E2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51E24">
              <w:rPr>
                <w:sz w:val="24"/>
                <w:szCs w:val="24"/>
                <w:lang w:val="en-US"/>
              </w:rPr>
              <w:t>JSC “VNIINM”</w:t>
            </w:r>
            <w:r w:rsidR="00125B80" w:rsidRPr="00125B80">
              <w:rPr>
                <w:sz w:val="24"/>
                <w:szCs w:val="24"/>
                <w:lang w:val="en-US"/>
              </w:rPr>
              <w:t xml:space="preserve">, </w:t>
            </w:r>
            <w:r w:rsidRPr="00551E24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8D2B9D" w:rsidRPr="008D2B9D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8D2B9D" w:rsidRPr="008D2B9D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8D2B9D" w:rsidRPr="008D2B9D">
              <w:rPr>
                <w:sz w:val="24"/>
                <w:szCs w:val="24"/>
                <w:lang w:val="en-US"/>
              </w:rPr>
              <w:t>”</w:t>
            </w:r>
          </w:p>
          <w:p w:rsidR="009640A4" w:rsidRPr="001012C3" w:rsidRDefault="00551E24" w:rsidP="00E45321">
            <w:pPr>
              <w:overflowPunct/>
              <w:textAlignment w:val="auto"/>
              <w:rPr>
                <w:iCs/>
                <w:sz w:val="24"/>
                <w:szCs w:val="24"/>
              </w:rPr>
            </w:pPr>
            <w:r w:rsidRPr="00551E24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51E24">
              <w:rPr>
                <w:sz w:val="24"/>
                <w:szCs w:val="24"/>
                <w:lang w:val="en-US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10.20-10.40</w:t>
            </w:r>
          </w:p>
          <w:p w:rsidR="00DC2CE3" w:rsidRPr="001012C3" w:rsidRDefault="00DC2CE3" w:rsidP="009640A4">
            <w:pPr>
              <w:jc w:val="center"/>
              <w:rPr>
                <w:sz w:val="24"/>
                <w:szCs w:val="24"/>
              </w:rPr>
            </w:pPr>
          </w:p>
        </w:tc>
      </w:tr>
      <w:tr w:rsidR="009640A4" w:rsidRPr="001012C3" w:rsidTr="00F01F71">
        <w:trPr>
          <w:trHeight w:val="965"/>
        </w:trPr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45321" w:rsidRPr="00E45321" w:rsidRDefault="00E45321" w:rsidP="00E45321">
            <w:pPr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>INTERIM EXAMINATIONS OF EXPERIMENTAL FUEL RODS TESTED IN THE MIR REACTOR UNDER PWR CONDITIONS</w:t>
            </w:r>
          </w:p>
          <w:p w:rsidR="00E45321" w:rsidRPr="00E45321" w:rsidRDefault="00E45321" w:rsidP="00E45321">
            <w:pPr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Burukin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Vladimirova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  <w:r w:rsidRPr="00E45321">
              <w:rPr>
                <w:b/>
                <w:sz w:val="24"/>
                <w:szCs w:val="24"/>
                <w:u w:val="single"/>
                <w:lang w:val="en-US"/>
              </w:rPr>
              <w:t xml:space="preserve">A.I. </w:t>
            </w:r>
            <w:proofErr w:type="spellStart"/>
            <w:r w:rsidRPr="00E45321">
              <w:rPr>
                <w:b/>
                <w:sz w:val="24"/>
                <w:szCs w:val="24"/>
                <w:u w:val="single"/>
                <w:lang w:val="en-US"/>
              </w:rPr>
              <w:t>Dolgov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Ilyin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</w:p>
          <w:p w:rsidR="009640A4" w:rsidRPr="00484F51" w:rsidRDefault="00E45321" w:rsidP="00E4532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Kalygin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M.A.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Mokeichev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Ovchinnikov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 </w:t>
            </w:r>
            <w:r w:rsidR="00E56976" w:rsidRPr="00484F51">
              <w:rPr>
                <w:sz w:val="24"/>
                <w:szCs w:val="24"/>
                <w:lang w:val="en-US"/>
              </w:rPr>
              <w:t>(</w:t>
            </w:r>
            <w:r w:rsidRPr="00484F51">
              <w:rPr>
                <w:sz w:val="24"/>
                <w:szCs w:val="24"/>
                <w:lang w:val="en-US"/>
              </w:rPr>
              <w:t>JSC “SSC RIAR”</w:t>
            </w:r>
            <w:r w:rsidR="00E56976" w:rsidRPr="00484F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10.40-11.00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45321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>Study of the behavior of VVER-1000 fuel rods in support of power ramp regimes</w:t>
            </w:r>
          </w:p>
          <w:p w:rsidR="00E45321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V. V.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V. I.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  <w:r w:rsidRPr="00E45321">
              <w:rPr>
                <w:b/>
                <w:sz w:val="24"/>
                <w:szCs w:val="24"/>
                <w:u w:val="single"/>
                <w:lang w:val="en-US"/>
              </w:rPr>
              <w:t xml:space="preserve">B. I. </w:t>
            </w:r>
            <w:proofErr w:type="spellStart"/>
            <w:r w:rsidRPr="00E45321">
              <w:rPr>
                <w:b/>
                <w:sz w:val="24"/>
                <w:szCs w:val="24"/>
                <w:u w:val="single"/>
                <w:lang w:val="en-US"/>
              </w:rPr>
              <w:t>Nesterov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 (JSC “VNIINM”)</w:t>
            </w:r>
          </w:p>
          <w:p w:rsidR="009640A4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 A.G.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Eshcherkin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Ovchinnikov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11.00-11.20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F4956" w:rsidRPr="000765D8" w:rsidRDefault="00DF4956" w:rsidP="00DF4956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 xml:space="preserve">STUDYING OF THE VVER-1000 FUEL RODS BEHAVIOUR </w:t>
            </w:r>
            <w:proofErr w:type="gramStart"/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>UNDER  THE</w:t>
            </w:r>
            <w:proofErr w:type="gramEnd"/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 xml:space="preserve"> LOSS-OF-COOLANT-ACCIDENT (LOCA) CONDITIONS. IN-PILE MIR-LOCA/45 AND MIR-LOCA/69 TESTS </w:t>
            </w:r>
          </w:p>
          <w:p w:rsidR="00DF4956" w:rsidRPr="00DF4956" w:rsidRDefault="00DF4956" w:rsidP="00DF4956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A.V.Alekseev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 xml:space="preserve">, </w:t>
            </w:r>
            <w:r w:rsidRPr="00DF4956">
              <w:rPr>
                <w:b/>
                <w:bCs/>
                <w:spacing w:val="-2"/>
                <w:sz w:val="24"/>
                <w:szCs w:val="24"/>
                <w:u w:val="single"/>
                <w:lang w:val="en-US"/>
              </w:rPr>
              <w:t>A.V.Goryachev</w:t>
            </w:r>
            <w:r w:rsidRPr="00DF4956">
              <w:rPr>
                <w:b/>
                <w:bCs/>
                <w:spacing w:val="-2"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O.I.Dreganov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A.L.Izhutov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L.V.Kireeva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I.V.Kiseleva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V.N.Shulimov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V.I.Kuznetsov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V.V. Novikov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A.V.Salatov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P.V.Fedotov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9640A4" w:rsidRPr="00DF4956" w:rsidRDefault="00FB0C26" w:rsidP="00A17199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 (</w:t>
            </w:r>
            <w:r w:rsidR="00E45321" w:rsidRPr="00DF4956">
              <w:rPr>
                <w:sz w:val="24"/>
                <w:szCs w:val="24"/>
                <w:lang w:val="en-US"/>
              </w:rPr>
              <w:t>JSC “SSC RIAR”)</w:t>
            </w:r>
            <w:r w:rsidR="00A17199" w:rsidRPr="00DF4956">
              <w:rPr>
                <w:sz w:val="24"/>
                <w:szCs w:val="24"/>
                <w:lang w:val="en-US"/>
              </w:rPr>
              <w:t xml:space="preserve">     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 xml:space="preserve"> (</w:t>
            </w:r>
            <w:r w:rsidR="00E45321" w:rsidRPr="00DF4956">
              <w:rPr>
                <w:sz w:val="24"/>
                <w:szCs w:val="24"/>
                <w:lang w:val="en-US"/>
              </w:rPr>
              <w:t>JSC “VNIINM”)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11.20-11.40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C11D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sz w:val="24"/>
                <w:szCs w:val="24"/>
                <w:lang w:val="en-US"/>
              </w:rPr>
              <w:t>STUDY OF STAINED SHELLS OF THE FEELS OF REACTOR TYPE PWR WITH PROTECTIVE COATING IN CONDITIONS CHARACTERISTIC FOR AN ACCIDENT WITH HEAT CARRIER LOSS</w:t>
            </w:r>
          </w:p>
          <w:p w:rsidR="003C11D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3C11D4">
              <w:rPr>
                <w:b/>
                <w:sz w:val="24"/>
                <w:szCs w:val="24"/>
                <w:u w:val="single"/>
                <w:lang w:val="en-US"/>
              </w:rPr>
              <w:t>Urusov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Mokrushin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D.M.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Soldatkin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K.K.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Polunin</w:t>
            </w:r>
            <w:proofErr w:type="spellEnd"/>
          </w:p>
          <w:p w:rsidR="009640A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11.40-12.00</w:t>
            </w:r>
          </w:p>
        </w:tc>
      </w:tr>
      <w:tr w:rsidR="00772E60" w:rsidRPr="001012C3" w:rsidTr="00797AAD">
        <w:tc>
          <w:tcPr>
            <w:tcW w:w="10206" w:type="dxa"/>
            <w:gridSpan w:val="3"/>
          </w:tcPr>
          <w:p w:rsidR="00772E60" w:rsidRPr="001012C3" w:rsidRDefault="00772E60" w:rsidP="009640A4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640A4" w:rsidRPr="001012C3" w:rsidTr="00797AAD">
        <w:tc>
          <w:tcPr>
            <w:tcW w:w="10206" w:type="dxa"/>
            <w:gridSpan w:val="3"/>
          </w:tcPr>
          <w:p w:rsidR="009640A4" w:rsidRPr="003C11D4" w:rsidRDefault="009640A4" w:rsidP="003C11D4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3C11D4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4102BD" w:rsidRPr="001012C3" w:rsidRDefault="004102BD" w:rsidP="0054014F">
      <w:pPr>
        <w:ind w:firstLine="567"/>
        <w:jc w:val="center"/>
        <w:rPr>
          <w:b/>
          <w:sz w:val="24"/>
          <w:szCs w:val="24"/>
        </w:rPr>
      </w:pPr>
    </w:p>
    <w:p w:rsidR="006E2F16" w:rsidRPr="006E2F16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>Section 1: Power reactor fuel and fuel elements</w:t>
      </w:r>
    </w:p>
    <w:p w:rsidR="006E2F16" w:rsidRPr="006E2F16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Session # </w:t>
      </w:r>
      <w:r>
        <w:rPr>
          <w:b/>
          <w:sz w:val="24"/>
          <w:szCs w:val="24"/>
          <w:lang w:val="en-US"/>
        </w:rPr>
        <w:t>3</w:t>
      </w:r>
      <w:r w:rsidRPr="006E2F16">
        <w:rPr>
          <w:b/>
          <w:sz w:val="24"/>
          <w:szCs w:val="24"/>
          <w:lang w:val="en-US"/>
        </w:rPr>
        <w:t xml:space="preserve"> (Small Hall of the </w:t>
      </w:r>
      <w:proofErr w:type="spellStart"/>
      <w:r w:rsidRPr="006E2F16">
        <w:rPr>
          <w:b/>
          <w:sz w:val="24"/>
          <w:szCs w:val="24"/>
          <w:lang w:val="en-US"/>
        </w:rPr>
        <w:t>Slavsky</w:t>
      </w:r>
      <w:proofErr w:type="spellEnd"/>
      <w:r w:rsidRPr="006E2F16">
        <w:rPr>
          <w:b/>
          <w:sz w:val="24"/>
          <w:szCs w:val="24"/>
          <w:lang w:val="en-US"/>
        </w:rPr>
        <w:t xml:space="preserve"> Conference Center)</w:t>
      </w:r>
    </w:p>
    <w:p w:rsidR="0054014F" w:rsidRPr="001D4601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</w:t>
      </w:r>
      <w:r w:rsidRPr="001D4601">
        <w:rPr>
          <w:b/>
          <w:sz w:val="24"/>
          <w:szCs w:val="24"/>
          <w:lang w:val="en-US"/>
        </w:rPr>
        <w:t xml:space="preserve">Wednesday </w:t>
      </w:r>
      <w:r w:rsidR="0054014F" w:rsidRPr="001D4601">
        <w:rPr>
          <w:b/>
          <w:sz w:val="24"/>
          <w:szCs w:val="24"/>
          <w:lang w:val="en-US"/>
        </w:rPr>
        <w:t>13.30-1</w:t>
      </w:r>
      <w:r w:rsidR="006D5333" w:rsidRPr="001D4601">
        <w:rPr>
          <w:b/>
          <w:sz w:val="24"/>
          <w:szCs w:val="24"/>
          <w:lang w:val="en-US"/>
        </w:rPr>
        <w:t>5</w:t>
      </w:r>
      <w:r w:rsidR="0054014F" w:rsidRPr="001D4601">
        <w:rPr>
          <w:b/>
          <w:sz w:val="24"/>
          <w:szCs w:val="24"/>
          <w:lang w:val="en-US"/>
        </w:rPr>
        <w:t>.</w:t>
      </w:r>
      <w:r w:rsidR="006D5333" w:rsidRPr="001D4601">
        <w:rPr>
          <w:b/>
          <w:sz w:val="24"/>
          <w:szCs w:val="24"/>
          <w:lang w:val="en-US"/>
        </w:rPr>
        <w:t>3</w:t>
      </w:r>
      <w:r w:rsidR="0054014F" w:rsidRPr="001D4601">
        <w:rPr>
          <w:b/>
          <w:sz w:val="24"/>
          <w:szCs w:val="24"/>
          <w:lang w:val="en-US"/>
        </w:rPr>
        <w:t>0</w:t>
      </w:r>
    </w:p>
    <w:p w:rsidR="009D6928" w:rsidRPr="001D4601" w:rsidRDefault="009D6928" w:rsidP="004F346A">
      <w:pPr>
        <w:ind w:firstLine="567"/>
        <w:rPr>
          <w:b/>
          <w:sz w:val="24"/>
          <w:szCs w:val="24"/>
          <w:lang w:val="en-US"/>
        </w:rPr>
      </w:pPr>
    </w:p>
    <w:p w:rsidR="0054014F" w:rsidRPr="001D4601" w:rsidRDefault="006E2F16" w:rsidP="004F346A">
      <w:pPr>
        <w:ind w:firstLine="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1D4601">
        <w:rPr>
          <w:b/>
          <w:sz w:val="24"/>
          <w:szCs w:val="24"/>
          <w:lang w:val="en-US"/>
        </w:rPr>
        <w:t>:</w:t>
      </w:r>
      <w:r w:rsidR="0054014F" w:rsidRPr="001D4601">
        <w:rPr>
          <w:sz w:val="24"/>
          <w:szCs w:val="24"/>
          <w:lang w:val="en-US"/>
        </w:rPr>
        <w:t xml:space="preserve"> </w:t>
      </w:r>
      <w:r w:rsidR="001D4601">
        <w:rPr>
          <w:sz w:val="24"/>
          <w:szCs w:val="24"/>
          <w:lang w:val="en-US"/>
        </w:rPr>
        <w:t>G</w:t>
      </w:r>
      <w:r w:rsidR="009D6928" w:rsidRPr="001D4601">
        <w:rPr>
          <w:sz w:val="24"/>
          <w:szCs w:val="24"/>
          <w:lang w:val="en-US"/>
        </w:rPr>
        <w:t>.</w:t>
      </w:r>
      <w:r w:rsidR="001D4601">
        <w:rPr>
          <w:sz w:val="24"/>
          <w:szCs w:val="24"/>
          <w:lang w:val="en-US"/>
        </w:rPr>
        <w:t>P</w:t>
      </w:r>
      <w:r w:rsidR="009D6928" w:rsidRPr="001D4601">
        <w:rPr>
          <w:sz w:val="24"/>
          <w:szCs w:val="24"/>
          <w:lang w:val="en-US"/>
        </w:rPr>
        <w:t xml:space="preserve">. </w:t>
      </w:r>
      <w:proofErr w:type="spellStart"/>
      <w:r w:rsidR="001D4601" w:rsidRPr="001D4601">
        <w:rPr>
          <w:sz w:val="24"/>
          <w:szCs w:val="24"/>
          <w:lang w:val="en-US"/>
        </w:rPr>
        <w:t>Kobylyansky</w:t>
      </w:r>
      <w:proofErr w:type="spellEnd"/>
      <w:r w:rsidR="00333D1C" w:rsidRPr="001D4601">
        <w:rPr>
          <w:sz w:val="24"/>
          <w:szCs w:val="24"/>
          <w:lang w:val="en-US"/>
        </w:rPr>
        <w:t xml:space="preserve"> </w:t>
      </w:r>
      <w:r w:rsidR="009D6928" w:rsidRPr="001D4601">
        <w:rPr>
          <w:sz w:val="24"/>
          <w:szCs w:val="24"/>
          <w:lang w:val="en-US"/>
        </w:rPr>
        <w:t>(</w:t>
      </w:r>
      <w:r w:rsidR="001D4601" w:rsidRPr="001D4601">
        <w:rPr>
          <w:sz w:val="24"/>
          <w:szCs w:val="24"/>
          <w:lang w:val="en-US"/>
        </w:rPr>
        <w:t>JSC “SSC RIAR”</w:t>
      </w:r>
      <w:r w:rsidR="009D6928" w:rsidRPr="001D4601">
        <w:rPr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D4601" w:rsidRPr="001D4601" w:rsidRDefault="001D4601" w:rsidP="001D4601">
            <w:pPr>
              <w:jc w:val="both"/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>Main efforts and plans for modernization of the nuclear fuel structure</w:t>
            </w:r>
          </w:p>
          <w:p w:rsidR="001D4601" w:rsidRPr="00484F51" w:rsidRDefault="001D4601" w:rsidP="001D4601">
            <w:pPr>
              <w:jc w:val="both"/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and materials for WWER RP</w:t>
            </w:r>
          </w:p>
          <w:p w:rsidR="001D4601" w:rsidRDefault="001D4601" w:rsidP="001D460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 xml:space="preserve">S.A. </w:t>
            </w:r>
            <w:proofErr w:type="spellStart"/>
            <w:r w:rsidRPr="00484F51">
              <w:rPr>
                <w:b/>
                <w:sz w:val="24"/>
                <w:szCs w:val="24"/>
                <w:u w:val="single"/>
                <w:lang w:val="en-US"/>
              </w:rPr>
              <w:t>Kushmanov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 </w:t>
            </w:r>
          </w:p>
          <w:p w:rsidR="00D95EDB" w:rsidRPr="001012C3" w:rsidRDefault="001D4601" w:rsidP="001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1D4601">
              <w:rPr>
                <w:sz w:val="24"/>
                <w:szCs w:val="24"/>
                <w:lang w:val="en-US"/>
              </w:rPr>
              <w:t xml:space="preserve">JSC </w:t>
            </w:r>
            <w:r w:rsidRPr="001D4601">
              <w:rPr>
                <w:sz w:val="24"/>
                <w:szCs w:val="24"/>
              </w:rPr>
              <w:t>OKB “GIDROPRESS”</w:t>
            </w:r>
            <w:r w:rsidR="00D95EDB" w:rsidRPr="001012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5344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13.30-13.50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D4601" w:rsidRPr="001D4601" w:rsidRDefault="001D4601" w:rsidP="001D4601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>ELONGATION OF SKELETON COMPONENTS OF VARIOUS TYPES OF VVER-1000 FAs</w:t>
            </w:r>
          </w:p>
          <w:p w:rsidR="001D4601" w:rsidRPr="001D4601" w:rsidRDefault="001D4601" w:rsidP="001D4601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 xml:space="preserve">G.V.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Shevlyakov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Strozhuk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>, O</w:t>
            </w:r>
            <w:r>
              <w:rPr>
                <w:sz w:val="24"/>
                <w:szCs w:val="24"/>
                <w:lang w:val="en-US"/>
              </w:rPr>
              <w:t>.</w:t>
            </w:r>
            <w:r w:rsidRPr="001D4601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.</w:t>
            </w:r>
            <w:r w:rsidRPr="001D46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Sidorenko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Bokov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Khrenov</w:t>
            </w:r>
            <w:proofErr w:type="spellEnd"/>
          </w:p>
          <w:p w:rsidR="00D95EDB" w:rsidRPr="001012C3" w:rsidRDefault="001D4601" w:rsidP="001D4601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D4601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5344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13.50-14.10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30D36" w:rsidRPr="00C30D36" w:rsidRDefault="00C30D36" w:rsidP="00C30D36">
            <w:pPr>
              <w:rPr>
                <w:sz w:val="24"/>
                <w:szCs w:val="24"/>
                <w:lang w:val="en-US"/>
              </w:rPr>
            </w:pPr>
            <w:r w:rsidRPr="00C30D36">
              <w:rPr>
                <w:sz w:val="24"/>
                <w:szCs w:val="24"/>
                <w:lang w:val="en-US"/>
              </w:rPr>
              <w:t>DEVELOPMENT AND APPLICATION OF TECHNIQUES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0D36">
              <w:rPr>
                <w:sz w:val="24"/>
                <w:szCs w:val="24"/>
                <w:lang w:val="en-US"/>
              </w:rPr>
              <w:t>FOR EVALUATION OF COOLANT ACTIVITY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0D36">
              <w:rPr>
                <w:sz w:val="24"/>
                <w:szCs w:val="24"/>
                <w:lang w:val="en-US"/>
              </w:rPr>
              <w:t>DURING OPERATION OF WWER POWER UNITS</w:t>
            </w:r>
          </w:p>
          <w:p w:rsidR="00C30D36" w:rsidRDefault="00C30D36" w:rsidP="00C30D36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 xml:space="preserve">P. M. </w:t>
            </w:r>
            <w:proofErr w:type="spellStart"/>
            <w:r w:rsidRPr="00484F51">
              <w:rPr>
                <w:b/>
                <w:sz w:val="24"/>
                <w:szCs w:val="24"/>
                <w:u w:val="single"/>
                <w:lang w:val="en-US"/>
              </w:rPr>
              <w:t>Kalinichev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Evdokimov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Likhanskii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E.Y.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Afanasyeva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A.G.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Khromov</w:t>
            </w:r>
            <w:proofErr w:type="spellEnd"/>
          </w:p>
          <w:p w:rsidR="00D95EDB" w:rsidRPr="001012C3" w:rsidRDefault="00F575D1" w:rsidP="00C30D36">
            <w:pPr>
              <w:rPr>
                <w:sz w:val="24"/>
                <w:szCs w:val="24"/>
              </w:rPr>
            </w:pPr>
            <w:r w:rsidRPr="00F575D1">
              <w:rPr>
                <w:sz w:val="24"/>
                <w:szCs w:val="24"/>
              </w:rPr>
              <w:t>(JSC “SSC RF TRINITI”)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14.10-14.30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920CC">
            <w:pPr>
              <w:rPr>
                <w:sz w:val="24"/>
                <w:szCs w:val="24"/>
                <w:highlight w:val="yellow"/>
              </w:rPr>
            </w:pPr>
            <w:r w:rsidRPr="001012C3">
              <w:rPr>
                <w:sz w:val="24"/>
                <w:szCs w:val="24"/>
              </w:rPr>
              <w:t xml:space="preserve">  </w:t>
            </w:r>
            <w:r w:rsidR="00D920CC"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INTEGRITY TESTING OF THE TVSA-ALFA FUEL ELEMENTS </w:t>
            </w:r>
          </w:p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BY GAMMA-SPECTROMETRY OF THE GAS PLENUM </w:t>
            </w:r>
          </w:p>
          <w:p w:rsidR="00D95EDB" w:rsidRPr="00F575D1" w:rsidRDefault="00F575D1" w:rsidP="00F575D1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S.S.Sagalov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V.A.Zhitelev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G.V.Shevlyakov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75D1">
              <w:rPr>
                <w:sz w:val="24"/>
                <w:szCs w:val="24"/>
              </w:rPr>
              <w:t>А</w:t>
            </w:r>
            <w:r w:rsidRPr="00F575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V.Strozhuk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V.G.Teplov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r w:rsidRPr="00F575D1">
              <w:rPr>
                <w:sz w:val="24"/>
                <w:szCs w:val="24"/>
              </w:rPr>
              <w:t>Е</w:t>
            </w:r>
            <w:r w:rsidRPr="00F575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G.Iliyna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 </w:t>
            </w:r>
            <w:r w:rsidR="00C36C23" w:rsidRPr="00F575D1">
              <w:rPr>
                <w:sz w:val="24"/>
                <w:szCs w:val="24"/>
                <w:lang w:val="en-US"/>
              </w:rPr>
              <w:t>(</w:t>
            </w:r>
            <w:r w:rsidRPr="00F575D1">
              <w:rPr>
                <w:sz w:val="24"/>
                <w:szCs w:val="24"/>
                <w:lang w:val="en-US"/>
              </w:rPr>
              <w:t>JSC “SSC RIAR”</w:t>
            </w:r>
            <w:r w:rsidR="00C36C23" w:rsidRPr="00F575D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14.30-14.50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20CC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EFFECT OF NEUTRON IRRADIATION IN THE VVER-1000 REACTOR ON THE CHARACTERISTICS OF SECONDARY PHASES IN ZIRCONIUM ALLOYS E110 AND E635</w:t>
            </w:r>
          </w:p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Obukhov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G.P.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Kobylyansky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S.S.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Sagalov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and A.R.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Belozerova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 </w:t>
            </w:r>
          </w:p>
          <w:p w:rsidR="00D95EDB" w:rsidRPr="001012C3" w:rsidRDefault="00F575D1" w:rsidP="00F575D1">
            <w:pPr>
              <w:rPr>
                <w:sz w:val="24"/>
                <w:szCs w:val="24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 </w:t>
            </w:r>
            <w:r w:rsidR="00C36C23" w:rsidRPr="001012C3">
              <w:rPr>
                <w:sz w:val="24"/>
                <w:szCs w:val="24"/>
              </w:rPr>
              <w:t>(</w:t>
            </w:r>
            <w:r w:rsidRPr="00F575D1">
              <w:rPr>
                <w:sz w:val="24"/>
                <w:szCs w:val="24"/>
              </w:rPr>
              <w:t>JSC “SSC RIAR”</w:t>
            </w:r>
            <w:r w:rsidR="00C36C23" w:rsidRPr="001012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14.50-15.10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20CC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575D1" w:rsidRDefault="00F575D1" w:rsidP="00F575D1">
            <w:pPr>
              <w:jc w:val="both"/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ENGINEERING</w:t>
            </w:r>
            <w:r>
              <w:rPr>
                <w:sz w:val="24"/>
                <w:szCs w:val="24"/>
                <w:lang w:val="en-US"/>
              </w:rPr>
              <w:t>-</w:t>
            </w:r>
            <w:r w:rsidRPr="00F575D1">
              <w:rPr>
                <w:sz w:val="24"/>
                <w:szCs w:val="24"/>
                <w:lang w:val="en-US"/>
              </w:rPr>
              <w:t xml:space="preserve">ECONOMIC ANALYSIS OF THE USE OF ACCIDENT </w:t>
            </w:r>
          </w:p>
          <w:p w:rsidR="00F575D1" w:rsidRPr="00F575D1" w:rsidRDefault="00F575D1" w:rsidP="00F575D1">
            <w:pPr>
              <w:jc w:val="both"/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TOLERANT FUEL IN NUCLEAR POWER ENGINEERING</w:t>
            </w:r>
          </w:p>
          <w:p w:rsid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/>
                <w:sz w:val="24"/>
                <w:szCs w:val="24"/>
                <w:u w:val="single"/>
                <w:lang w:val="en-US"/>
              </w:rPr>
              <w:t xml:space="preserve">V. V. </w:t>
            </w: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Kharitonov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B. A.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Kalin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A. N.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Silenko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F575D1">
              <w:rPr>
                <w:sz w:val="24"/>
                <w:szCs w:val="24"/>
                <w:lang w:val="en-US"/>
              </w:rPr>
              <w:t xml:space="preserve"> Yu. A.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Ul’yanin</w:t>
            </w:r>
            <w:proofErr w:type="spellEnd"/>
          </w:p>
          <w:p w:rsidR="00D95EDB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Cs/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F575D1">
              <w:rPr>
                <w:bCs/>
                <w:sz w:val="24"/>
                <w:szCs w:val="24"/>
                <w:lang w:val="en-US"/>
              </w:rPr>
              <w:t>MEPhI</w:t>
            </w:r>
            <w:proofErr w:type="spellEnd"/>
            <w:r w:rsidRPr="00F575D1"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15.10-15.30</w:t>
            </w:r>
          </w:p>
        </w:tc>
      </w:tr>
      <w:tr w:rsidR="00D95EDB" w:rsidRPr="001012C3" w:rsidTr="00D71189">
        <w:tc>
          <w:tcPr>
            <w:tcW w:w="10206" w:type="dxa"/>
            <w:gridSpan w:val="3"/>
          </w:tcPr>
          <w:p w:rsidR="00D95EDB" w:rsidRPr="001012C3" w:rsidRDefault="00D95EDB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95EDB" w:rsidRPr="001012C3" w:rsidTr="00CC4500">
        <w:trPr>
          <w:trHeight w:val="341"/>
        </w:trPr>
        <w:tc>
          <w:tcPr>
            <w:tcW w:w="10206" w:type="dxa"/>
            <w:gridSpan w:val="3"/>
          </w:tcPr>
          <w:p w:rsidR="00D95EDB" w:rsidRPr="001012C3" w:rsidRDefault="00D95EDB" w:rsidP="00CC450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b/>
                <w:bCs/>
                <w:spacing w:val="-2"/>
                <w:sz w:val="24"/>
                <w:szCs w:val="24"/>
              </w:rPr>
              <w:t xml:space="preserve">15.30-15.50 </w:t>
            </w:r>
            <w:proofErr w:type="spellStart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>Coffee</w:t>
            </w:r>
            <w:proofErr w:type="spellEnd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>break</w:t>
            </w:r>
            <w:proofErr w:type="spellEnd"/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rPr>
          <w:sz w:val="24"/>
          <w:szCs w:val="24"/>
        </w:rPr>
      </w:pPr>
    </w:p>
    <w:p w:rsidR="006E2F16" w:rsidRPr="006E2F16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>Section 1: Power reactor fuel and fuel elements</w:t>
      </w:r>
    </w:p>
    <w:p w:rsidR="006E2F16" w:rsidRPr="006E2F16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Session # </w:t>
      </w:r>
      <w:r>
        <w:rPr>
          <w:b/>
          <w:sz w:val="24"/>
          <w:szCs w:val="24"/>
          <w:lang w:val="en-US"/>
        </w:rPr>
        <w:t>4</w:t>
      </w:r>
      <w:r w:rsidRPr="006E2F16">
        <w:rPr>
          <w:b/>
          <w:sz w:val="24"/>
          <w:szCs w:val="24"/>
          <w:lang w:val="en-US"/>
        </w:rPr>
        <w:t xml:space="preserve"> (Small Hall of the </w:t>
      </w:r>
      <w:proofErr w:type="spellStart"/>
      <w:r w:rsidRPr="006E2F16">
        <w:rPr>
          <w:b/>
          <w:sz w:val="24"/>
          <w:szCs w:val="24"/>
          <w:lang w:val="en-US"/>
        </w:rPr>
        <w:t>Slavsky</w:t>
      </w:r>
      <w:proofErr w:type="spellEnd"/>
      <w:r w:rsidRPr="006E2F16">
        <w:rPr>
          <w:b/>
          <w:sz w:val="24"/>
          <w:szCs w:val="24"/>
          <w:lang w:val="en-US"/>
        </w:rPr>
        <w:t xml:space="preserve"> Conference Center)</w:t>
      </w:r>
    </w:p>
    <w:p w:rsidR="00CC4500" w:rsidRPr="001D4601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</w:t>
      </w:r>
      <w:r w:rsidRPr="001D4601">
        <w:rPr>
          <w:b/>
          <w:sz w:val="24"/>
          <w:szCs w:val="24"/>
          <w:lang w:val="en-US"/>
        </w:rPr>
        <w:t xml:space="preserve">Wednesday </w:t>
      </w:r>
      <w:r w:rsidR="00CC4500" w:rsidRPr="001D4601">
        <w:rPr>
          <w:b/>
          <w:sz w:val="24"/>
          <w:szCs w:val="24"/>
          <w:lang w:val="en-US"/>
        </w:rPr>
        <w:t>15.50-17.30</w:t>
      </w:r>
    </w:p>
    <w:p w:rsidR="00CC4500" w:rsidRPr="001D4601" w:rsidRDefault="00CC4500" w:rsidP="00CC4500">
      <w:pPr>
        <w:rPr>
          <w:b/>
          <w:sz w:val="24"/>
          <w:szCs w:val="24"/>
          <w:lang w:val="en-US"/>
        </w:rPr>
      </w:pPr>
    </w:p>
    <w:p w:rsidR="00CC4500" w:rsidRPr="001D4601" w:rsidRDefault="001D4601" w:rsidP="00CC450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CC4500" w:rsidRPr="001D460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V</w:t>
      </w:r>
      <w:r w:rsidR="009D6928" w:rsidRPr="001D4601">
        <w:rPr>
          <w:sz w:val="24"/>
          <w:szCs w:val="24"/>
          <w:lang w:val="en-US"/>
        </w:rPr>
        <w:t>.</w:t>
      </w:r>
      <w:r w:rsidR="009D6928" w:rsidRPr="001012C3">
        <w:rPr>
          <w:sz w:val="24"/>
          <w:szCs w:val="24"/>
        </w:rPr>
        <w:t>А</w:t>
      </w:r>
      <w:r w:rsidR="009D6928" w:rsidRPr="001D4601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Markelov</w:t>
      </w:r>
      <w:proofErr w:type="spellEnd"/>
      <w:r w:rsidR="00CC4500" w:rsidRPr="001D4601">
        <w:rPr>
          <w:sz w:val="24"/>
          <w:szCs w:val="24"/>
          <w:lang w:val="en-US"/>
        </w:rPr>
        <w:t xml:space="preserve"> (</w:t>
      </w:r>
      <w:r w:rsidRPr="001D4601">
        <w:rPr>
          <w:sz w:val="24"/>
          <w:szCs w:val="24"/>
          <w:lang w:val="en-US"/>
        </w:rPr>
        <w:t>JSC “VNIINM”</w:t>
      </w:r>
      <w:r w:rsidR="00CC4500" w:rsidRPr="001D4601">
        <w:rPr>
          <w:sz w:val="24"/>
          <w:szCs w:val="24"/>
          <w:lang w:val="en-US"/>
        </w:rPr>
        <w:t>)</w:t>
      </w:r>
    </w:p>
    <w:p w:rsidR="006D7FAF" w:rsidRPr="001D4601" w:rsidRDefault="006D7FAF" w:rsidP="00CC4500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  <w:highlight w:val="red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044E" w:rsidRP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lang w:val="en-US"/>
              </w:rPr>
              <w:t xml:space="preserve">ANALYSIS OF VVER-1000 FUEL RODS ELONGATION UNDER THERMAL TESTS SIMULATING DRY STORAGE CONDITIONS </w:t>
            </w:r>
          </w:p>
          <w:p w:rsid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b/>
                <w:sz w:val="24"/>
                <w:szCs w:val="24"/>
                <w:u w:val="single"/>
                <w:lang w:val="en-US"/>
              </w:rPr>
              <w:t xml:space="preserve">G.P. </w:t>
            </w:r>
            <w:proofErr w:type="spellStart"/>
            <w:r w:rsidRPr="00C9044E">
              <w:rPr>
                <w:b/>
                <w:sz w:val="24"/>
                <w:szCs w:val="24"/>
                <w:u w:val="single"/>
                <w:lang w:val="en-US"/>
              </w:rPr>
              <w:t>Kobylyansky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A.O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Mazaev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Zvir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Ilyin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 </w:t>
            </w:r>
          </w:p>
          <w:p w:rsidR="00CC4500" w:rsidRPr="00C9044E" w:rsidRDefault="00C9044E" w:rsidP="00C9044E">
            <w:pPr>
              <w:rPr>
                <w:sz w:val="24"/>
                <w:szCs w:val="24"/>
                <w:highlight w:val="red"/>
                <w:lang w:val="en-US"/>
              </w:rPr>
            </w:pPr>
            <w:r w:rsidRPr="00C9044E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15.50-16.10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F4956" w:rsidRPr="00DF4956" w:rsidRDefault="00CC4500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 xml:space="preserve"> </w:t>
            </w:r>
            <w:r w:rsidR="00DF4956" w:rsidRPr="00DF4956">
              <w:rPr>
                <w:sz w:val="24"/>
                <w:szCs w:val="24"/>
                <w:lang w:val="en-US"/>
              </w:rPr>
              <w:t>MODELING OF FUEL CLADDINGS MECHANICAL PROPERTIES UNDER DRY STORAGE CONDITIONS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T.N. Aliev</w:t>
            </w:r>
            <w:r w:rsidRPr="00DF4956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V.V. Likhanskii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>. Kolesnik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O.V. Khoruzhiy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V.G. Zborovsky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I.A. Evdokimov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A.A. Sorokin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K.E. Ulybyshev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 (SSC “RF TRINITI”)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B.A. Gurovich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O.O. Zabusov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D.A. Zhurko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A.S. Frolov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 xml:space="preserve"> (NRC “</w:t>
            </w:r>
            <w:proofErr w:type="spellStart"/>
            <w:r w:rsidRPr="00DF4956">
              <w:rPr>
                <w:iCs/>
                <w:sz w:val="24"/>
                <w:szCs w:val="24"/>
                <w:lang w:val="en-US"/>
              </w:rPr>
              <w:t>Kurchatov</w:t>
            </w:r>
            <w:proofErr w:type="spellEnd"/>
            <w:r w:rsidRPr="00B54A30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F4956">
              <w:rPr>
                <w:iCs/>
                <w:sz w:val="24"/>
                <w:szCs w:val="24"/>
                <w:lang w:val="en-US"/>
              </w:rPr>
              <w:t>Institute</w:t>
            </w:r>
            <w:r w:rsidRPr="00DF4956">
              <w:rPr>
                <w:sz w:val="24"/>
                <w:szCs w:val="24"/>
                <w:lang w:val="en-US"/>
              </w:rPr>
              <w:t>”)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E.A. Zvir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DF4956">
              <w:rPr>
                <w:sz w:val="24"/>
                <w:szCs w:val="24"/>
                <w:lang w:val="en-US"/>
              </w:rPr>
              <w:t>, P.A. Ilyin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CC4500" w:rsidRPr="001012C3" w:rsidRDefault="00DF4956" w:rsidP="00DF4956">
            <w:pPr>
              <w:rPr>
                <w:sz w:val="24"/>
                <w:szCs w:val="24"/>
              </w:rPr>
            </w:pPr>
            <w:r w:rsidRPr="00DF4956">
              <w:rPr>
                <w:sz w:val="24"/>
                <w:szCs w:val="24"/>
                <w:vertAlign w:val="superscript"/>
              </w:rPr>
              <w:t>3</w:t>
            </w:r>
            <w:r w:rsidRPr="00DF4956">
              <w:rPr>
                <w:sz w:val="24"/>
                <w:szCs w:val="24"/>
              </w:rPr>
              <w:t>(</w:t>
            </w:r>
            <w:r w:rsidRPr="00DF4956">
              <w:rPr>
                <w:sz w:val="24"/>
                <w:szCs w:val="24"/>
                <w:lang w:val="en-US"/>
              </w:rPr>
              <w:t>JSC</w:t>
            </w:r>
            <w:r w:rsidRPr="00DF4956">
              <w:rPr>
                <w:sz w:val="24"/>
                <w:szCs w:val="24"/>
              </w:rPr>
              <w:t xml:space="preserve"> "</w:t>
            </w:r>
            <w:r w:rsidRPr="00DF4956">
              <w:rPr>
                <w:sz w:val="24"/>
                <w:szCs w:val="24"/>
                <w:lang w:val="en-US"/>
              </w:rPr>
              <w:t>SSC</w:t>
            </w:r>
            <w:r w:rsidRPr="00DF4956">
              <w:rPr>
                <w:sz w:val="24"/>
                <w:szCs w:val="24"/>
              </w:rPr>
              <w:t xml:space="preserve"> </w:t>
            </w:r>
            <w:r w:rsidRPr="00DF4956">
              <w:rPr>
                <w:sz w:val="24"/>
                <w:szCs w:val="24"/>
                <w:lang w:val="en-US"/>
              </w:rPr>
              <w:t>RIAR</w:t>
            </w:r>
            <w:r w:rsidRPr="00DF4956">
              <w:rPr>
                <w:sz w:val="24"/>
                <w:szCs w:val="24"/>
              </w:rPr>
              <w:t>")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16.10-16.30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C9044E" w:rsidRPr="00C9044E" w:rsidRDefault="00C9044E" w:rsidP="00C9044E">
            <w:pPr>
              <w:rPr>
                <w:sz w:val="24"/>
                <w:szCs w:val="24"/>
                <w:lang w:val="en-GB"/>
              </w:rPr>
            </w:pPr>
            <w:r w:rsidRPr="00C9044E">
              <w:rPr>
                <w:sz w:val="24"/>
                <w:szCs w:val="24"/>
                <w:lang w:val="en"/>
              </w:rPr>
              <w:t>PHASE AND STRUCTURAL TRANSFORMATIONS IN THE FUEL CLADDING RODS FROM E110 ALLOY IN THE CONDITIONS OF “DRY” STORAGE</w:t>
            </w:r>
          </w:p>
          <w:p w:rsidR="00C9044E" w:rsidRP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b/>
                <w:sz w:val="24"/>
                <w:szCs w:val="24"/>
                <w:u w:val="single"/>
                <w:lang w:val="en"/>
              </w:rPr>
              <w:t>A.S. Frolov</w:t>
            </w:r>
            <w:r w:rsidRPr="00C9044E">
              <w:rPr>
                <w:b/>
                <w:sz w:val="24"/>
                <w:szCs w:val="24"/>
                <w:u w:val="single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B.A. Gurovich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E.A. Kuleshov</w:t>
            </w:r>
            <w:r w:rsidR="00341293">
              <w:rPr>
                <w:sz w:val="24"/>
                <w:szCs w:val="24"/>
                <w:lang w:val="en"/>
              </w:rPr>
              <w:t>a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1,2</w:t>
            </w:r>
            <w:r w:rsidRPr="00C9044E">
              <w:rPr>
                <w:sz w:val="24"/>
                <w:szCs w:val="24"/>
                <w:lang w:val="en"/>
              </w:rPr>
              <w:t>, D.A. Maltsev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D.V. Safonov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</w:t>
            </w:r>
            <w:r w:rsidRPr="00C9044E">
              <w:rPr>
                <w:sz w:val="24"/>
                <w:szCs w:val="24"/>
                <w:lang w:val="en"/>
              </w:rPr>
              <w:br/>
              <w:t>E.V. Alekseeva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</w:p>
          <w:p w:rsidR="00C9044E" w:rsidRDefault="00134091" w:rsidP="00134091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="00C9044E" w:rsidRPr="006E04E6">
              <w:rPr>
                <w:lang w:val="en-US"/>
              </w:rPr>
              <w:t xml:space="preserve"> </w:t>
            </w:r>
            <w:r w:rsidR="00C9044E" w:rsidRPr="006E04E6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C9044E" w:rsidRPr="006E04E6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C9044E" w:rsidRPr="006E04E6">
              <w:rPr>
                <w:sz w:val="24"/>
                <w:szCs w:val="24"/>
                <w:lang w:val="en-US"/>
              </w:rPr>
              <w:t xml:space="preserve"> Institute”     </w:t>
            </w:r>
          </w:p>
          <w:p w:rsidR="00CC4500" w:rsidRPr="00C9044E" w:rsidRDefault="00134091" w:rsidP="00134091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044E">
              <w:rPr>
                <w:sz w:val="24"/>
                <w:szCs w:val="24"/>
                <w:lang w:val="en-US"/>
              </w:rPr>
              <w:t xml:space="preserve"> </w:t>
            </w:r>
            <w:r w:rsidR="00C9044E" w:rsidRPr="00C9044E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C9044E" w:rsidRPr="00C9044E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C9044E" w:rsidRPr="00C904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16.30-16.50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E04E6" w:rsidRPr="006E04E6" w:rsidRDefault="006E04E6" w:rsidP="006E04E6">
            <w:pPr>
              <w:rPr>
                <w:sz w:val="24"/>
                <w:szCs w:val="24"/>
                <w:lang w:val="en-US"/>
              </w:rPr>
            </w:pPr>
            <w:r w:rsidRPr="006E04E6">
              <w:rPr>
                <w:sz w:val="24"/>
                <w:szCs w:val="24"/>
                <w:lang w:val="en-US"/>
              </w:rPr>
              <w:t>DETERMINATION OF DELAYED HYDRIDE CRACKING PARAMETERS TO THE ASSESS THE PROBABILITY OF THEIR DEPRESSURIZATION DURING OPERATION AND DRY STORAGE</w:t>
            </w:r>
          </w:p>
          <w:p w:rsidR="006E04E6" w:rsidRPr="006E04E6" w:rsidRDefault="006E04E6" w:rsidP="006E04E6">
            <w:pPr>
              <w:rPr>
                <w:sz w:val="24"/>
                <w:szCs w:val="24"/>
                <w:lang w:val="en-US"/>
              </w:rPr>
            </w:pPr>
            <w:r w:rsidRPr="006E04E6">
              <w:rPr>
                <w:b/>
                <w:sz w:val="24"/>
                <w:szCs w:val="24"/>
                <w:u w:val="single"/>
                <w:lang w:val="en-US"/>
              </w:rPr>
              <w:t xml:space="preserve">N.S. </w:t>
            </w:r>
            <w:proofErr w:type="spellStart"/>
            <w:r w:rsidRPr="006E04E6">
              <w:rPr>
                <w:b/>
                <w:sz w:val="24"/>
                <w:szCs w:val="24"/>
                <w:u w:val="single"/>
                <w:lang w:val="en-US"/>
              </w:rPr>
              <w:t>Saburov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Markelov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Bekrenev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Shelepov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A.U.Gusev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I.M.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Goncharov</w:t>
            </w:r>
            <w:proofErr w:type="spellEnd"/>
          </w:p>
          <w:p w:rsidR="00CC4500" w:rsidRPr="001012C3" w:rsidRDefault="00ED5656" w:rsidP="00134091">
            <w:pPr>
              <w:rPr>
                <w:sz w:val="24"/>
                <w:szCs w:val="24"/>
              </w:rPr>
            </w:pPr>
            <w:r w:rsidRPr="00ED5656">
              <w:rPr>
                <w:iCs/>
                <w:sz w:val="24"/>
                <w:szCs w:val="24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16.50-17.10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F4956" w:rsidRPr="00DF4956" w:rsidRDefault="00DF4956" w:rsidP="00DF495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MODELLING THE EFFECTS OF NUCLEAR TRANSMUTATION IN THE STUDY OF THE PHYSICAL PROPERTIES OF ZIRCONIUM ALLOYS </w:t>
            </w:r>
          </w:p>
          <w:p w:rsidR="00DF4956" w:rsidRPr="004E4481" w:rsidRDefault="004E4481" w:rsidP="00DF495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4E4481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 xml:space="preserve">A.R. </w:t>
            </w:r>
            <w:proofErr w:type="spellStart"/>
            <w:r w:rsidRPr="004E4481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>Belozerova</w:t>
            </w:r>
            <w:proofErr w:type="spellEnd"/>
            <w:r w:rsidRPr="004E4481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S.V. </w:t>
            </w:r>
            <w:proofErr w:type="spellStart"/>
            <w:r w:rsidRPr="00DF4956">
              <w:rPr>
                <w:spacing w:val="0"/>
                <w:sz w:val="24"/>
                <w:szCs w:val="24"/>
                <w:lang w:val="en-US" w:eastAsia="ru-RU"/>
              </w:rPr>
              <w:t>Belozerov</w:t>
            </w:r>
            <w:proofErr w:type="spellEnd"/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 xml:space="preserve">V.K. </w:t>
            </w:r>
            <w:proofErr w:type="spellStart"/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>Shamardin</w:t>
            </w:r>
            <w:proofErr w:type="spellEnd"/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Pr="004E4481">
              <w:rPr>
                <w:spacing w:val="0"/>
                <w:sz w:val="24"/>
                <w:szCs w:val="24"/>
                <w:lang w:val="en-US" w:eastAsia="ru-RU"/>
              </w:rPr>
              <w:t xml:space="preserve">G.P. </w:t>
            </w:r>
            <w:proofErr w:type="spellStart"/>
            <w:r w:rsidRPr="004E4481">
              <w:rPr>
                <w:spacing w:val="0"/>
                <w:sz w:val="24"/>
                <w:szCs w:val="24"/>
                <w:lang w:val="en-US" w:eastAsia="ru-RU"/>
              </w:rPr>
              <w:t>Kobylyansky</w:t>
            </w:r>
            <w:proofErr w:type="spellEnd"/>
          </w:p>
          <w:p w:rsidR="00CC4500" w:rsidRPr="004E4481" w:rsidRDefault="00C9044E" w:rsidP="002918B1">
            <w:pPr>
              <w:jc w:val="both"/>
              <w:rPr>
                <w:sz w:val="24"/>
                <w:szCs w:val="24"/>
                <w:lang w:val="en-US"/>
              </w:rPr>
            </w:pPr>
            <w:r w:rsidRPr="004E4481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17.10-17.30</w:t>
            </w:r>
          </w:p>
        </w:tc>
      </w:tr>
    </w:tbl>
    <w:p w:rsidR="00CC4500" w:rsidRPr="001012C3" w:rsidRDefault="00CC4500" w:rsidP="00CC4500">
      <w:pPr>
        <w:rPr>
          <w:sz w:val="24"/>
          <w:szCs w:val="24"/>
        </w:rPr>
      </w:pPr>
    </w:p>
    <w:p w:rsidR="00EB1455" w:rsidRDefault="00EB1455" w:rsidP="0054014F">
      <w:pPr>
        <w:jc w:val="center"/>
        <w:rPr>
          <w:rFonts w:eastAsia="Calibri"/>
          <w:b/>
          <w:sz w:val="24"/>
          <w:szCs w:val="24"/>
          <w:lang w:val="en-US"/>
        </w:rPr>
      </w:pPr>
      <w:r w:rsidRPr="00EB1455">
        <w:rPr>
          <w:rFonts w:eastAsia="Calibri"/>
          <w:b/>
          <w:sz w:val="24"/>
          <w:szCs w:val="24"/>
          <w:lang w:val="en-US"/>
        </w:rPr>
        <w:t>Section</w:t>
      </w:r>
      <w:r w:rsidR="0054014F" w:rsidRPr="00EB1455">
        <w:rPr>
          <w:rFonts w:eastAsia="Calibri"/>
          <w:b/>
          <w:sz w:val="24"/>
          <w:szCs w:val="24"/>
          <w:lang w:val="en-US"/>
        </w:rPr>
        <w:t xml:space="preserve"> </w:t>
      </w:r>
      <w:r w:rsidR="006D7018" w:rsidRPr="00EB1455">
        <w:rPr>
          <w:rFonts w:eastAsia="Calibri"/>
          <w:b/>
          <w:sz w:val="24"/>
          <w:szCs w:val="24"/>
          <w:lang w:val="en-US"/>
        </w:rPr>
        <w:t>2:</w:t>
      </w:r>
      <w:r w:rsidR="006D7018" w:rsidRPr="00EB1455">
        <w:rPr>
          <w:lang w:val="en-US"/>
        </w:rPr>
        <w:t xml:space="preserve"> </w:t>
      </w:r>
      <w:r w:rsidRPr="00EB1455">
        <w:rPr>
          <w:rFonts w:eastAsia="Calibri"/>
          <w:b/>
          <w:sz w:val="24"/>
          <w:szCs w:val="24"/>
          <w:lang w:val="en-US"/>
        </w:rPr>
        <w:t>Structural materials for nuclear and fusion reactors</w:t>
      </w:r>
    </w:p>
    <w:p w:rsidR="0054014F" w:rsidRPr="00EB1455" w:rsidRDefault="0054014F" w:rsidP="0054014F">
      <w:pPr>
        <w:jc w:val="center"/>
        <w:rPr>
          <w:rFonts w:eastAsia="Calibri"/>
          <w:b/>
          <w:sz w:val="24"/>
          <w:szCs w:val="24"/>
          <w:lang w:val="en-US"/>
        </w:rPr>
      </w:pPr>
      <w:r w:rsidRPr="00EB1455">
        <w:rPr>
          <w:rFonts w:eastAsia="Calibri"/>
          <w:b/>
          <w:sz w:val="24"/>
          <w:szCs w:val="24"/>
          <w:lang w:val="en-US"/>
        </w:rPr>
        <w:t xml:space="preserve"> </w:t>
      </w:r>
      <w:r w:rsidR="00EB1455" w:rsidRPr="00EB1455">
        <w:rPr>
          <w:rFonts w:eastAsia="Calibri"/>
          <w:b/>
          <w:sz w:val="24"/>
          <w:szCs w:val="24"/>
          <w:lang w:val="en-US"/>
        </w:rPr>
        <w:t>Session #</w:t>
      </w:r>
      <w:r w:rsidR="00C44EF0">
        <w:rPr>
          <w:rFonts w:eastAsia="Calibri"/>
          <w:b/>
          <w:sz w:val="24"/>
          <w:szCs w:val="24"/>
          <w:lang w:val="en-US"/>
        </w:rPr>
        <w:t xml:space="preserve"> </w:t>
      </w:r>
      <w:r w:rsidR="00EB1455" w:rsidRPr="00EB1455">
        <w:rPr>
          <w:rFonts w:eastAsia="Calibri"/>
          <w:b/>
          <w:sz w:val="24"/>
          <w:szCs w:val="24"/>
          <w:lang w:val="en-US"/>
        </w:rPr>
        <w:t>1 (</w:t>
      </w:r>
      <w:r w:rsidR="00EB1455">
        <w:rPr>
          <w:rFonts w:eastAsia="Calibri"/>
          <w:b/>
          <w:sz w:val="24"/>
          <w:szCs w:val="24"/>
          <w:lang w:val="en-US"/>
        </w:rPr>
        <w:t>G</w:t>
      </w:r>
      <w:r w:rsidR="00EB1455" w:rsidRPr="00EB1455">
        <w:rPr>
          <w:rFonts w:eastAsia="Calibri"/>
          <w:b/>
          <w:sz w:val="24"/>
          <w:szCs w:val="24"/>
          <w:lang w:val="en-US"/>
        </w:rPr>
        <w:t xml:space="preserve">reat </w:t>
      </w:r>
      <w:r w:rsidR="00EB1455">
        <w:rPr>
          <w:rFonts w:eastAsia="Calibri"/>
          <w:b/>
          <w:sz w:val="24"/>
          <w:szCs w:val="24"/>
          <w:lang w:val="en-US"/>
        </w:rPr>
        <w:t>H</w:t>
      </w:r>
      <w:r w:rsidR="00EB1455" w:rsidRPr="00EB1455">
        <w:rPr>
          <w:rFonts w:eastAsia="Calibri"/>
          <w:b/>
          <w:sz w:val="24"/>
          <w:szCs w:val="24"/>
          <w:lang w:val="en-US"/>
        </w:rPr>
        <w:t xml:space="preserve">all of the </w:t>
      </w:r>
      <w:proofErr w:type="spellStart"/>
      <w:r w:rsidR="00EB1455" w:rsidRPr="00EB1455">
        <w:rPr>
          <w:rFonts w:eastAsia="Calibri"/>
          <w:b/>
          <w:sz w:val="24"/>
          <w:szCs w:val="24"/>
          <w:lang w:val="en-US"/>
        </w:rPr>
        <w:t>Slavsky</w:t>
      </w:r>
      <w:proofErr w:type="spellEnd"/>
      <w:r w:rsidR="00EB1455" w:rsidRPr="00EB1455">
        <w:rPr>
          <w:rFonts w:eastAsia="Calibri"/>
          <w:b/>
          <w:sz w:val="24"/>
          <w:szCs w:val="24"/>
          <w:lang w:val="en-US"/>
        </w:rPr>
        <w:t xml:space="preserve"> Conference Center)</w:t>
      </w:r>
      <w:r w:rsidRPr="00EB1455">
        <w:rPr>
          <w:rFonts w:eastAsia="Calibri"/>
          <w:b/>
          <w:sz w:val="24"/>
          <w:szCs w:val="24"/>
          <w:lang w:val="en-US"/>
        </w:rPr>
        <w:t xml:space="preserve"> </w:t>
      </w:r>
    </w:p>
    <w:p w:rsidR="0054014F" w:rsidRPr="00484F51" w:rsidRDefault="00EB1455" w:rsidP="0054014F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Wednesday</w:t>
      </w:r>
      <w:r w:rsidR="00A975E1" w:rsidRPr="00484F51">
        <w:rPr>
          <w:rFonts w:eastAsia="Calibri"/>
          <w:b/>
          <w:sz w:val="24"/>
          <w:szCs w:val="24"/>
          <w:lang w:val="en-US"/>
        </w:rPr>
        <w:t xml:space="preserve"> </w:t>
      </w:r>
      <w:r w:rsidR="0054014F" w:rsidRPr="00484F51">
        <w:rPr>
          <w:rFonts w:eastAsia="Calibri"/>
          <w:b/>
          <w:sz w:val="24"/>
          <w:szCs w:val="24"/>
          <w:lang w:val="en-US"/>
        </w:rPr>
        <w:t>8.00-9.40</w:t>
      </w:r>
    </w:p>
    <w:p w:rsidR="00CC4500" w:rsidRPr="00484F51" w:rsidRDefault="00CC4500" w:rsidP="0036751C">
      <w:pPr>
        <w:ind w:firstLine="567"/>
        <w:rPr>
          <w:b/>
          <w:sz w:val="24"/>
          <w:szCs w:val="24"/>
          <w:lang w:val="en-US"/>
        </w:rPr>
      </w:pPr>
    </w:p>
    <w:p w:rsidR="0054014F" w:rsidRPr="00EB1455" w:rsidRDefault="00EB1455" w:rsidP="0036751C">
      <w:pPr>
        <w:ind w:firstLine="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EB1455">
        <w:rPr>
          <w:b/>
          <w:sz w:val="24"/>
          <w:szCs w:val="24"/>
          <w:lang w:val="en-US"/>
        </w:rPr>
        <w:t>:</w:t>
      </w:r>
      <w:r w:rsidR="0054014F" w:rsidRPr="00EB14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="0036751C" w:rsidRPr="00EB1455">
        <w:rPr>
          <w:sz w:val="24"/>
          <w:szCs w:val="24"/>
          <w:lang w:val="en-US"/>
        </w:rPr>
        <w:t>.</w:t>
      </w:r>
      <w:r w:rsidR="0036751C" w:rsidRPr="001012C3">
        <w:rPr>
          <w:sz w:val="24"/>
          <w:szCs w:val="24"/>
        </w:rPr>
        <w:t>А</w:t>
      </w:r>
      <w:r w:rsidR="0036751C" w:rsidRPr="00EB1455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Gurovich</w:t>
      </w:r>
      <w:proofErr w:type="spellEnd"/>
      <w:r w:rsidR="0036751C" w:rsidRPr="00EB1455">
        <w:rPr>
          <w:sz w:val="24"/>
          <w:szCs w:val="24"/>
          <w:lang w:val="en-US"/>
        </w:rPr>
        <w:t xml:space="preserve"> (</w:t>
      </w:r>
      <w:r w:rsidR="006E04E6" w:rsidRPr="00EB1455">
        <w:rPr>
          <w:sz w:val="24"/>
          <w:szCs w:val="24"/>
          <w:lang w:val="en-US"/>
        </w:rPr>
        <w:t>NRC “</w:t>
      </w:r>
      <w:proofErr w:type="spellStart"/>
      <w:r w:rsidR="006E04E6" w:rsidRPr="00EB1455">
        <w:rPr>
          <w:sz w:val="24"/>
          <w:szCs w:val="24"/>
          <w:lang w:val="en-US"/>
        </w:rPr>
        <w:t>Kurchatov</w:t>
      </w:r>
      <w:proofErr w:type="spellEnd"/>
      <w:r w:rsidR="006E04E6" w:rsidRPr="00EB1455">
        <w:rPr>
          <w:sz w:val="24"/>
          <w:szCs w:val="24"/>
          <w:lang w:val="en-US"/>
        </w:rPr>
        <w:t xml:space="preserve"> Institute”</w:t>
      </w:r>
      <w:r w:rsidR="0036751C" w:rsidRPr="00EB1455">
        <w:rPr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3D2DE6" w:rsidRPr="001012C3" w:rsidTr="00797AAD">
        <w:tc>
          <w:tcPr>
            <w:tcW w:w="567" w:type="dxa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D5656" w:rsidRPr="00ED5656" w:rsidRDefault="00ED5656" w:rsidP="00ED565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ED5656">
              <w:rPr>
                <w:sz w:val="24"/>
                <w:szCs w:val="24"/>
                <w:lang w:val="en-US"/>
              </w:rPr>
              <w:t xml:space="preserve">Structural materials for fast neutron reactors with sodium and lead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coolans</w:t>
            </w:r>
            <w:proofErr w:type="spellEnd"/>
          </w:p>
          <w:p w:rsidR="00ED5656" w:rsidRPr="00ED5656" w:rsidRDefault="00ED5656" w:rsidP="00ED565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ED5656">
              <w:rPr>
                <w:b/>
                <w:sz w:val="24"/>
                <w:szCs w:val="24"/>
                <w:u w:val="single"/>
                <w:lang w:val="en-US"/>
              </w:rPr>
              <w:t xml:space="preserve">M.V. </w:t>
            </w:r>
            <w:proofErr w:type="spellStart"/>
            <w:r w:rsidRPr="00ED5656">
              <w:rPr>
                <w:b/>
                <w:sz w:val="24"/>
                <w:szCs w:val="24"/>
                <w:u w:val="single"/>
                <w:lang w:val="en-US"/>
              </w:rPr>
              <w:t>Leontyeva-Smirnova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Nikitina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</w:t>
            </w:r>
          </w:p>
          <w:p w:rsidR="003D2DE6" w:rsidRPr="00E11290" w:rsidRDefault="00ED5656" w:rsidP="00E11290">
            <w:pPr>
              <w:tabs>
                <w:tab w:val="left" w:pos="915"/>
              </w:tabs>
              <w:rPr>
                <w:sz w:val="24"/>
                <w:szCs w:val="23"/>
                <w:lang w:val="en-US"/>
              </w:rPr>
            </w:pPr>
            <w:r w:rsidRPr="00E11290">
              <w:rPr>
                <w:sz w:val="24"/>
                <w:szCs w:val="24"/>
                <w:lang w:val="en-US"/>
              </w:rPr>
              <w:t xml:space="preserve">I.A. </w:t>
            </w:r>
            <w:proofErr w:type="spellStart"/>
            <w:r w:rsidRPr="00E11290">
              <w:rPr>
                <w:sz w:val="24"/>
                <w:szCs w:val="24"/>
                <w:lang w:val="en-US"/>
              </w:rPr>
              <w:t>Naumenko</w:t>
            </w:r>
            <w:proofErr w:type="spellEnd"/>
            <w:r w:rsidRPr="00E11290">
              <w:rPr>
                <w:sz w:val="24"/>
                <w:szCs w:val="24"/>
                <w:lang w:val="en-US"/>
              </w:rPr>
              <w:t xml:space="preserve">, N.M. </w:t>
            </w:r>
            <w:proofErr w:type="spellStart"/>
            <w:r w:rsidRPr="00E11290">
              <w:rPr>
                <w:sz w:val="24"/>
                <w:szCs w:val="24"/>
                <w:lang w:val="en-US"/>
              </w:rPr>
              <w:t>Mitrofanova</w:t>
            </w:r>
            <w:proofErr w:type="spellEnd"/>
            <w:r w:rsidRPr="00E11290">
              <w:rPr>
                <w:sz w:val="24"/>
                <w:szCs w:val="24"/>
                <w:lang w:val="en-US"/>
              </w:rPr>
              <w:t xml:space="preserve"> </w:t>
            </w:r>
            <w:r w:rsidR="00D213AE" w:rsidRPr="00E11290">
              <w:rPr>
                <w:sz w:val="24"/>
                <w:szCs w:val="24"/>
                <w:lang w:val="en-US"/>
              </w:rPr>
              <w:t>(</w:t>
            </w:r>
            <w:r w:rsidRPr="00E11290">
              <w:rPr>
                <w:sz w:val="24"/>
                <w:szCs w:val="24"/>
                <w:lang w:val="en-US"/>
              </w:rPr>
              <w:t>JSC “VNIINM”</w:t>
            </w:r>
            <w:r w:rsidR="00D213AE" w:rsidRPr="00E112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D2DE6" w:rsidRPr="001012C3" w:rsidRDefault="00DD2EC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08.00-08.20</w:t>
            </w:r>
          </w:p>
        </w:tc>
      </w:tr>
      <w:tr w:rsidR="0054014F" w:rsidRPr="001012C3" w:rsidTr="00797AAD">
        <w:tc>
          <w:tcPr>
            <w:tcW w:w="567" w:type="dxa"/>
          </w:tcPr>
          <w:p w:rsidR="0054014F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D5656" w:rsidRPr="00ED5656" w:rsidRDefault="00ED5656" w:rsidP="00ED5656">
            <w:pPr>
              <w:tabs>
                <w:tab w:val="left" w:pos="915"/>
              </w:tabs>
              <w:jc w:val="both"/>
              <w:rPr>
                <w:sz w:val="24"/>
                <w:szCs w:val="23"/>
                <w:lang w:val="en-US" w:bidi="en-GB"/>
              </w:rPr>
            </w:pPr>
            <w:r w:rsidRPr="00ED5656">
              <w:rPr>
                <w:sz w:val="24"/>
                <w:szCs w:val="23"/>
                <w:lang w:val="en-US" w:bidi="en-GB"/>
              </w:rPr>
              <w:t xml:space="preserve">ROLE of JSC OKB </w:t>
            </w:r>
            <w:r w:rsidRPr="00ED5656">
              <w:rPr>
                <w:sz w:val="24"/>
                <w:szCs w:val="24"/>
                <w:lang w:val="en-US"/>
              </w:rPr>
              <w:t>“</w:t>
            </w:r>
            <w:r w:rsidRPr="00ED5656">
              <w:rPr>
                <w:sz w:val="24"/>
                <w:szCs w:val="23"/>
                <w:lang w:val="en-US" w:bidi="en-GB"/>
              </w:rPr>
              <w:t>GIDROPRESS</w:t>
            </w:r>
            <w:r w:rsidRPr="00ED5656">
              <w:rPr>
                <w:sz w:val="24"/>
                <w:szCs w:val="24"/>
                <w:lang w:val="en-US"/>
              </w:rPr>
              <w:t>”</w:t>
            </w:r>
            <w:r w:rsidRPr="00ED5656">
              <w:rPr>
                <w:sz w:val="24"/>
                <w:szCs w:val="23"/>
                <w:lang w:val="en-US" w:bidi="en-GB"/>
              </w:rPr>
              <w:t>, JCS “GNC NIIAR” and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3"/>
                <w:lang w:val="en-US" w:bidi="en-GB"/>
              </w:rPr>
              <w:t>CNII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3"/>
                <w:lang w:val="en-US" w:bidi="en-GB"/>
              </w:rPr>
              <w:t>KM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4"/>
                <w:lang w:val="en-US"/>
              </w:rPr>
              <w:t>“</w:t>
            </w:r>
            <w:r w:rsidR="00525087">
              <w:rPr>
                <w:sz w:val="24"/>
                <w:szCs w:val="23"/>
                <w:lang w:val="en-US" w:bidi="en-GB"/>
              </w:rPr>
              <w:t>PROMETEY</w:t>
            </w:r>
            <w:r w:rsidR="00525087" w:rsidRPr="00ED5656">
              <w:rPr>
                <w:sz w:val="24"/>
                <w:szCs w:val="24"/>
                <w:lang w:val="en-US"/>
              </w:rPr>
              <w:t>”</w:t>
            </w:r>
            <w:r w:rsidRPr="00ED5656">
              <w:rPr>
                <w:sz w:val="24"/>
                <w:szCs w:val="23"/>
                <w:lang w:val="en-US" w:bidi="en-GB"/>
              </w:rPr>
              <w:t xml:space="preserve"> in INTERNATIONAL PROJECT </w:t>
            </w:r>
            <w:r w:rsidRPr="00ED5656">
              <w:rPr>
                <w:sz w:val="24"/>
                <w:szCs w:val="23"/>
                <w:lang w:bidi="en-GB"/>
              </w:rPr>
              <w:t>ТАС</w:t>
            </w:r>
            <w:r w:rsidRPr="00ED5656">
              <w:rPr>
                <w:sz w:val="24"/>
                <w:szCs w:val="23"/>
                <w:lang w:val="en-US" w:bidi="en-GB"/>
              </w:rPr>
              <w:t>IS 2002 (R2/01.02)</w:t>
            </w:r>
          </w:p>
          <w:p w:rsidR="00ED5656" w:rsidRPr="00525087" w:rsidRDefault="00ED5656" w:rsidP="00ED5656">
            <w:pPr>
              <w:tabs>
                <w:tab w:val="left" w:pos="915"/>
              </w:tabs>
              <w:rPr>
                <w:sz w:val="24"/>
                <w:szCs w:val="23"/>
                <w:lang w:val="en-US" w:bidi="en-GB"/>
              </w:rPr>
            </w:pPr>
            <w:r w:rsidRPr="00525087">
              <w:rPr>
                <w:b/>
                <w:sz w:val="24"/>
                <w:szCs w:val="23"/>
                <w:u w:val="single"/>
                <w:lang w:val="en-US" w:bidi="en-GB"/>
              </w:rPr>
              <w:t>V.M.Komolov</w:t>
            </w:r>
            <w:r w:rsidRPr="00525087">
              <w:rPr>
                <w:b/>
                <w:sz w:val="24"/>
                <w:szCs w:val="23"/>
                <w:u w:val="single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V.V.Evdokimenko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V.A.Piminov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I.O.Tregubov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V.I.Tsofin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B.Z.Margolin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A.A.Sorokin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A.I.Minkin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I.Yu.Zhemkov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  <w:r w:rsidRPr="00525087">
              <w:rPr>
                <w:sz w:val="24"/>
                <w:szCs w:val="23"/>
                <w:lang w:val="en-US" w:bidi="en-GB"/>
              </w:rPr>
              <w:t>, V.S. Neustroev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  <w:r w:rsidRPr="00525087">
              <w:rPr>
                <w:sz w:val="24"/>
                <w:szCs w:val="23"/>
                <w:lang w:val="en-US" w:bidi="en-GB"/>
              </w:rPr>
              <w:t>, V.K.Shamardin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</w:p>
          <w:p w:rsidR="00CB6ECE" w:rsidRPr="00525087" w:rsidRDefault="00CB6ECE" w:rsidP="00CB6ECE">
            <w:pPr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="00525087" w:rsidRPr="00525087">
              <w:rPr>
                <w:sz w:val="24"/>
                <w:szCs w:val="24"/>
                <w:lang w:val="en-US"/>
              </w:rPr>
              <w:t>JSC OKB “GIDROPRESS”</w:t>
            </w:r>
            <w:r w:rsidR="00E11290" w:rsidRPr="00E11290">
              <w:rPr>
                <w:sz w:val="24"/>
                <w:szCs w:val="24"/>
                <w:lang w:val="en-US"/>
              </w:rPr>
              <w:t xml:space="preserve">, 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525087" w:rsidRPr="00525087">
              <w:rPr>
                <w:lang w:val="en-US"/>
              </w:rPr>
              <w:t xml:space="preserve"> </w:t>
            </w:r>
            <w:r w:rsidR="00525087" w:rsidRPr="00525087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>”</w:t>
            </w:r>
            <w:r w:rsidRPr="00525087">
              <w:rPr>
                <w:sz w:val="24"/>
                <w:szCs w:val="24"/>
                <w:lang w:val="en-US"/>
              </w:rPr>
              <w:t xml:space="preserve">, </w:t>
            </w:r>
          </w:p>
          <w:p w:rsidR="0054014F" w:rsidRPr="001012C3" w:rsidRDefault="00CB6ECE" w:rsidP="00525087">
            <w:pPr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  <w:vertAlign w:val="superscript"/>
              </w:rPr>
              <w:t>3</w:t>
            </w:r>
            <w:r w:rsidR="00525087" w:rsidRPr="00525087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54014F" w:rsidRPr="001012C3" w:rsidRDefault="00DD2EC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8.20-8.40</w:t>
            </w:r>
          </w:p>
        </w:tc>
      </w:tr>
      <w:tr w:rsidR="00D213AE" w:rsidRPr="001012C3" w:rsidTr="00797AAD"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25087" w:rsidRPr="00525087" w:rsidRDefault="00525087" w:rsidP="00525087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>INVESTIGATION OF FRACTURE TOUGHNESS OF THE PVI METAL AFTER 45 YEARS OPERATION IN WWER-440 REACTOR OF NOVOVORONEZH NPP</w:t>
            </w:r>
          </w:p>
          <w:p w:rsidR="00E11290" w:rsidRPr="00E11290" w:rsidRDefault="00525087" w:rsidP="00E11290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b/>
                <w:sz w:val="24"/>
                <w:szCs w:val="24"/>
                <w:u w:val="single"/>
                <w:lang w:val="en-US"/>
              </w:rPr>
              <w:t>A.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525087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25087">
              <w:rPr>
                <w:b/>
                <w:sz w:val="24"/>
                <w:szCs w:val="24"/>
                <w:u w:val="single"/>
                <w:lang w:val="en-US"/>
              </w:rPr>
              <w:t>Minkin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Margolin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Fomenko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>, V.I. Smirnov,</w:t>
            </w:r>
            <w:r w:rsidR="00E11290" w:rsidRPr="00E112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A.Ya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Varovin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</w:t>
            </w:r>
          </w:p>
          <w:p w:rsidR="00E11290" w:rsidRPr="00DF4956" w:rsidRDefault="00525087" w:rsidP="00E11290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 xml:space="preserve">N.E.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Shvetsova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 </w:t>
            </w:r>
          </w:p>
          <w:p w:rsidR="00D213AE" w:rsidRPr="00525087" w:rsidRDefault="00D213AE" w:rsidP="00E11290">
            <w:pPr>
              <w:tabs>
                <w:tab w:val="left" w:pos="915"/>
              </w:tabs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>(</w:t>
            </w:r>
            <w:r w:rsidR="00525087" w:rsidRPr="00525087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>”</w:t>
            </w:r>
            <w:r w:rsidR="00650FF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8.40-9.00</w:t>
            </w:r>
          </w:p>
        </w:tc>
      </w:tr>
      <w:tr w:rsidR="00D213AE" w:rsidRPr="001012C3" w:rsidTr="00797AAD"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25087" w:rsidRPr="00525087" w:rsidRDefault="00525087" w:rsidP="00525087">
            <w:pPr>
              <w:ind w:left="34"/>
              <w:rPr>
                <w:bCs/>
                <w:sz w:val="24"/>
                <w:szCs w:val="24"/>
                <w:lang w:val="en-US"/>
              </w:rPr>
            </w:pPr>
            <w:r w:rsidRPr="00525087">
              <w:rPr>
                <w:bCs/>
                <w:sz w:val="24"/>
                <w:szCs w:val="24"/>
                <w:lang w:val="en-US"/>
              </w:rPr>
              <w:t xml:space="preserve">EFFECT OF LONG-TERM EXPOSURE OF OPERATIONAL PARAMETERS IN VVER-440 REACTOR ON MATERIALS’ STRUCTURE AND PHASE COMPOSITION OF INTERNALS COMPONENTS </w:t>
            </w:r>
          </w:p>
          <w:p w:rsidR="00525087" w:rsidRPr="00525087" w:rsidRDefault="00525087" w:rsidP="00525087">
            <w:pPr>
              <w:ind w:left="34"/>
              <w:rPr>
                <w:sz w:val="24"/>
                <w:szCs w:val="24"/>
                <w:vertAlign w:val="superscript"/>
                <w:lang w:val="en-US"/>
              </w:rPr>
            </w:pPr>
            <w:r w:rsidRPr="00525087">
              <w:rPr>
                <w:b/>
                <w:sz w:val="24"/>
                <w:szCs w:val="24"/>
                <w:u w:val="single"/>
                <w:lang w:val="en-US"/>
              </w:rPr>
              <w:t>E.A. Kuleshova</w:t>
            </w:r>
            <w:r w:rsidRPr="00525087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525087">
              <w:rPr>
                <w:sz w:val="24"/>
                <w:szCs w:val="24"/>
                <w:lang w:val="en-US"/>
              </w:rPr>
              <w:t>, B.A.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5087">
              <w:rPr>
                <w:sz w:val="24"/>
                <w:szCs w:val="24"/>
                <w:lang w:val="en-US"/>
              </w:rPr>
              <w:t>Gurovich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A.S.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5087">
              <w:rPr>
                <w:sz w:val="24"/>
                <w:szCs w:val="24"/>
                <w:lang w:val="en-US"/>
              </w:rPr>
              <w:t>Frolov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D.A. Maltsev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S.V. Fedotova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</w:t>
            </w:r>
            <w:r w:rsidRPr="00525087">
              <w:rPr>
                <w:sz w:val="24"/>
                <w:szCs w:val="24"/>
                <w:lang w:val="en-US"/>
              </w:rPr>
              <w:br/>
            </w:r>
            <w:r w:rsidRPr="00525087">
              <w:rPr>
                <w:sz w:val="24"/>
                <w:szCs w:val="24"/>
                <w:lang w:val="en-US"/>
              </w:rPr>
              <w:lastRenderedPageBreak/>
              <w:t>I.V. Fedotov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B.Z. Margolin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25087">
              <w:rPr>
                <w:sz w:val="24"/>
                <w:szCs w:val="24"/>
                <w:lang w:val="en-US"/>
              </w:rPr>
              <w:t>, A.I. Minkin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25087">
              <w:rPr>
                <w:sz w:val="24"/>
                <w:szCs w:val="24"/>
                <w:lang w:val="en-US"/>
              </w:rPr>
              <w:t>, A.A. Sorokin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650FF3" w:rsidRPr="00484F51" w:rsidRDefault="00CB6ECE" w:rsidP="00CB6ECE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="00650FF3" w:rsidRPr="00484F51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650FF3" w:rsidRPr="00484F51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650FF3" w:rsidRPr="00484F51">
              <w:rPr>
                <w:sz w:val="24"/>
                <w:szCs w:val="24"/>
                <w:lang w:val="en-US"/>
              </w:rPr>
              <w:t xml:space="preserve"> Institute” </w:t>
            </w:r>
          </w:p>
          <w:p w:rsidR="00CB6ECE" w:rsidRPr="00650FF3" w:rsidRDefault="00CB6ECE" w:rsidP="00CB6ECE">
            <w:pPr>
              <w:rPr>
                <w:iCs/>
                <w:sz w:val="24"/>
                <w:szCs w:val="24"/>
                <w:lang w:val="en-US"/>
              </w:rPr>
            </w:pPr>
            <w:r w:rsidRPr="00650FF3">
              <w:rPr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650FF3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650FF3" w:rsidRPr="00650FF3">
              <w:rPr>
                <w:iCs/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650FF3" w:rsidRPr="00650FF3">
              <w:rPr>
                <w:iCs/>
                <w:sz w:val="24"/>
                <w:szCs w:val="24"/>
                <w:lang w:val="en-US"/>
              </w:rPr>
              <w:t>MEPhI</w:t>
            </w:r>
            <w:proofErr w:type="spellEnd"/>
            <w:r w:rsidR="00650FF3" w:rsidRPr="00650FF3">
              <w:rPr>
                <w:iCs/>
                <w:sz w:val="24"/>
                <w:szCs w:val="24"/>
                <w:lang w:val="en-US"/>
              </w:rPr>
              <w:t>”</w:t>
            </w:r>
          </w:p>
          <w:p w:rsidR="00D213AE" w:rsidRPr="00650FF3" w:rsidRDefault="00CB6ECE" w:rsidP="00650FF3">
            <w:pPr>
              <w:rPr>
                <w:sz w:val="24"/>
                <w:szCs w:val="24"/>
                <w:lang w:val="en-US"/>
              </w:rPr>
            </w:pPr>
            <w:r w:rsidRPr="00650FF3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="00650FF3" w:rsidRPr="00650FF3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650FF3" w:rsidRPr="00650FF3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650FF3" w:rsidRPr="00650FF3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650FF3" w:rsidRPr="00650FF3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650FF3" w:rsidRPr="00650FF3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9.00-9.20</w:t>
            </w:r>
          </w:p>
        </w:tc>
      </w:tr>
      <w:tr w:rsidR="00D213AE" w:rsidRPr="001012C3" w:rsidTr="001205CA">
        <w:trPr>
          <w:trHeight w:val="841"/>
        </w:trPr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C44EF0" w:rsidRP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EXPERIMENTAL INVESTIGATION OF FRACTURE TOUGHNESS</w:t>
            </w:r>
          </w:p>
          <w:p w:rsidR="00C44EF0" w:rsidRP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OF AUSTENITIC STEEL OF 18Cr-9Ni GRADE OVER WIDE TEMPERATURE RANGE AFTER LONG TERM NEUTRON IRRADIATION IN BN-600 REACTOR</w:t>
            </w:r>
          </w:p>
          <w:p w:rsid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44EF0">
              <w:rPr>
                <w:b/>
                <w:sz w:val="24"/>
                <w:szCs w:val="24"/>
                <w:u w:val="single"/>
                <w:lang w:val="en-US"/>
              </w:rPr>
              <w:t>Buchatsky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Margolin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, A.G.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Gulenko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4EF0">
              <w:rPr>
                <w:sz w:val="24"/>
                <w:szCs w:val="24"/>
                <w:lang w:val="en-US"/>
              </w:rPr>
              <w:t xml:space="preserve">V.I. Smirnov, N.E.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, A.A. Sorokin</w:t>
            </w:r>
          </w:p>
          <w:p w:rsidR="00D213AE" w:rsidRPr="00C44EF0" w:rsidRDefault="00C44EF0" w:rsidP="00C44EF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9.20-9.40</w:t>
            </w:r>
          </w:p>
        </w:tc>
      </w:tr>
      <w:tr w:rsidR="00D213AE" w:rsidRPr="001012C3" w:rsidTr="00D71189">
        <w:trPr>
          <w:trHeight w:val="349"/>
        </w:trPr>
        <w:tc>
          <w:tcPr>
            <w:tcW w:w="10206" w:type="dxa"/>
            <w:gridSpan w:val="3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213AE" w:rsidRPr="001012C3" w:rsidTr="00797AAD">
        <w:tc>
          <w:tcPr>
            <w:tcW w:w="10206" w:type="dxa"/>
            <w:gridSpan w:val="3"/>
            <w:vAlign w:val="center"/>
          </w:tcPr>
          <w:p w:rsidR="00D213AE" w:rsidRPr="001012C3" w:rsidRDefault="00D213AE" w:rsidP="00FF15B8">
            <w:pPr>
              <w:jc w:val="center"/>
              <w:rPr>
                <w:b/>
                <w:sz w:val="24"/>
                <w:szCs w:val="24"/>
              </w:rPr>
            </w:pPr>
            <w:r w:rsidRPr="001012C3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="00C44EF0" w:rsidRPr="00C44EF0">
              <w:rPr>
                <w:b/>
                <w:sz w:val="24"/>
                <w:szCs w:val="24"/>
              </w:rPr>
              <w:t>Coffee</w:t>
            </w:r>
            <w:proofErr w:type="spellEnd"/>
            <w:r w:rsidR="00C44EF0" w:rsidRPr="00C44E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4EF0" w:rsidRPr="00C44EF0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1205CA" w:rsidRPr="001012C3" w:rsidRDefault="001205CA" w:rsidP="0054014F">
      <w:pPr>
        <w:pStyle w:val="4"/>
        <w:ind w:firstLine="0"/>
        <w:rPr>
          <w:sz w:val="24"/>
          <w:szCs w:val="24"/>
          <w:lang w:val="ru-RU"/>
        </w:rPr>
      </w:pPr>
    </w:p>
    <w:p w:rsidR="00C44EF0" w:rsidRPr="00C44EF0" w:rsidRDefault="00C44EF0" w:rsidP="00C44EF0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C44EF0">
        <w:rPr>
          <w:b/>
          <w:sz w:val="24"/>
          <w:szCs w:val="24"/>
          <w:lang w:val="x-none" w:eastAsia="x-none"/>
        </w:rPr>
        <w:t>Section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C44EF0">
        <w:rPr>
          <w:b/>
          <w:sz w:val="24"/>
          <w:szCs w:val="24"/>
          <w:lang w:val="x-none" w:eastAsia="x-none"/>
        </w:rPr>
        <w:t>Structural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materials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for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nuclear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and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fusion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reactors</w:t>
      </w:r>
      <w:proofErr w:type="spellEnd"/>
    </w:p>
    <w:p w:rsidR="00C44EF0" w:rsidRPr="00C44EF0" w:rsidRDefault="00C44EF0" w:rsidP="00C44EF0">
      <w:pPr>
        <w:jc w:val="center"/>
        <w:rPr>
          <w:b/>
          <w:sz w:val="24"/>
          <w:szCs w:val="24"/>
          <w:lang w:val="x-none" w:eastAsia="x-none"/>
        </w:rPr>
      </w:pPr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Session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#</w:t>
      </w:r>
      <w:r>
        <w:rPr>
          <w:b/>
          <w:sz w:val="24"/>
          <w:szCs w:val="24"/>
          <w:lang w:val="en-US" w:eastAsia="x-none"/>
        </w:rPr>
        <w:t xml:space="preserve"> 2</w:t>
      </w:r>
      <w:r w:rsidRPr="00C44EF0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44EF0">
        <w:rPr>
          <w:b/>
          <w:sz w:val="24"/>
          <w:szCs w:val="24"/>
          <w:lang w:val="x-none" w:eastAsia="x-none"/>
        </w:rPr>
        <w:t>Great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Hall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of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the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Slavsky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Conference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Center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) </w:t>
      </w:r>
    </w:p>
    <w:p w:rsidR="0054014F" w:rsidRPr="00484F51" w:rsidRDefault="00C44EF0" w:rsidP="00C44EF0">
      <w:pPr>
        <w:jc w:val="center"/>
        <w:rPr>
          <w:b/>
          <w:sz w:val="24"/>
          <w:szCs w:val="24"/>
          <w:lang w:val="en-US"/>
        </w:rPr>
      </w:pPr>
      <w:proofErr w:type="spellStart"/>
      <w:r w:rsidRPr="00C44EF0">
        <w:rPr>
          <w:b/>
          <w:sz w:val="24"/>
          <w:szCs w:val="24"/>
          <w:lang w:val="x-none" w:eastAsia="x-none"/>
        </w:rPr>
        <w:t>Wednesday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r w:rsidR="00A975E1" w:rsidRPr="00484F51">
        <w:rPr>
          <w:b/>
          <w:sz w:val="24"/>
          <w:szCs w:val="24"/>
          <w:lang w:val="en-US"/>
        </w:rPr>
        <w:t>10</w:t>
      </w:r>
      <w:r w:rsidR="0054014F" w:rsidRPr="00484F51">
        <w:rPr>
          <w:b/>
          <w:sz w:val="24"/>
          <w:szCs w:val="24"/>
          <w:lang w:val="en-US"/>
        </w:rPr>
        <w:t>.</w:t>
      </w:r>
      <w:r w:rsidR="00A975E1" w:rsidRPr="00484F51">
        <w:rPr>
          <w:b/>
          <w:sz w:val="24"/>
          <w:szCs w:val="24"/>
          <w:lang w:val="en-US"/>
        </w:rPr>
        <w:t>00</w:t>
      </w:r>
      <w:r w:rsidR="0054014F" w:rsidRPr="00484F51">
        <w:rPr>
          <w:b/>
          <w:sz w:val="24"/>
          <w:szCs w:val="24"/>
          <w:lang w:val="en-US"/>
        </w:rPr>
        <w:t>-12.00</w:t>
      </w:r>
    </w:p>
    <w:p w:rsidR="00B605EC" w:rsidRPr="00484F51" w:rsidRDefault="00B605EC" w:rsidP="002137DD">
      <w:pPr>
        <w:rPr>
          <w:b/>
          <w:sz w:val="24"/>
          <w:szCs w:val="24"/>
          <w:lang w:val="en-US"/>
        </w:rPr>
      </w:pPr>
    </w:p>
    <w:p w:rsidR="0054014F" w:rsidRPr="00C44EF0" w:rsidRDefault="00C44EF0" w:rsidP="002137D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C44EF0">
        <w:rPr>
          <w:b/>
          <w:sz w:val="24"/>
          <w:szCs w:val="24"/>
          <w:lang w:val="en-US"/>
        </w:rPr>
        <w:t>:</w:t>
      </w:r>
      <w:r w:rsidR="0054014F" w:rsidRPr="00C44EF0">
        <w:rPr>
          <w:sz w:val="24"/>
          <w:szCs w:val="24"/>
          <w:lang w:val="en-US"/>
        </w:rPr>
        <w:t xml:space="preserve"> </w:t>
      </w:r>
      <w:r w:rsidRPr="00C44EF0">
        <w:rPr>
          <w:sz w:val="24"/>
          <w:szCs w:val="24"/>
          <w:lang w:val="en-US"/>
        </w:rPr>
        <w:t xml:space="preserve">B.Z. </w:t>
      </w:r>
      <w:proofErr w:type="spellStart"/>
      <w:r w:rsidRPr="00C44EF0">
        <w:rPr>
          <w:sz w:val="24"/>
          <w:szCs w:val="24"/>
          <w:lang w:val="en-US"/>
        </w:rPr>
        <w:t>Margolin</w:t>
      </w:r>
      <w:proofErr w:type="spellEnd"/>
      <w:r w:rsidRPr="00C44EF0">
        <w:rPr>
          <w:sz w:val="24"/>
          <w:szCs w:val="24"/>
          <w:lang w:val="en-US"/>
        </w:rPr>
        <w:t xml:space="preserve"> </w:t>
      </w:r>
      <w:r w:rsidR="00B605EC" w:rsidRPr="00C44EF0">
        <w:rPr>
          <w:sz w:val="24"/>
          <w:szCs w:val="24"/>
          <w:lang w:val="en-US"/>
        </w:rPr>
        <w:t>(</w:t>
      </w:r>
      <w:r w:rsidRPr="00C44EF0">
        <w:rPr>
          <w:sz w:val="24"/>
          <w:szCs w:val="24"/>
          <w:lang w:val="en-US"/>
        </w:rPr>
        <w:t>NRC “</w:t>
      </w:r>
      <w:proofErr w:type="spellStart"/>
      <w:r w:rsidRPr="00C44EF0">
        <w:rPr>
          <w:sz w:val="24"/>
          <w:szCs w:val="24"/>
          <w:lang w:val="en-US"/>
        </w:rPr>
        <w:t>Kurchatov</w:t>
      </w:r>
      <w:proofErr w:type="spellEnd"/>
      <w:r w:rsidRPr="00C44EF0">
        <w:rPr>
          <w:sz w:val="24"/>
          <w:szCs w:val="24"/>
          <w:lang w:val="en-US"/>
        </w:rPr>
        <w:t xml:space="preserve"> Institute” – CRISM “</w:t>
      </w:r>
      <w:proofErr w:type="spellStart"/>
      <w:r w:rsidRPr="00C44EF0">
        <w:rPr>
          <w:sz w:val="24"/>
          <w:szCs w:val="24"/>
          <w:lang w:val="en-US"/>
        </w:rPr>
        <w:t>Prometey</w:t>
      </w:r>
      <w:proofErr w:type="spellEnd"/>
      <w:r w:rsidRPr="00C44EF0">
        <w:rPr>
          <w:sz w:val="24"/>
          <w:szCs w:val="24"/>
          <w:lang w:val="en-US"/>
        </w:rPr>
        <w:t>”)</w:t>
      </w:r>
    </w:p>
    <w:p w:rsidR="006D7FAF" w:rsidRPr="00C44EF0" w:rsidRDefault="006D7FAF" w:rsidP="002137DD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"/>
        <w:gridCol w:w="8194"/>
        <w:gridCol w:w="20"/>
        <w:gridCol w:w="1417"/>
      </w:tblGrid>
      <w:tr w:rsidR="0054014F" w:rsidRPr="001012C3" w:rsidTr="00055D74">
        <w:trPr>
          <w:trHeight w:val="1246"/>
        </w:trPr>
        <w:tc>
          <w:tcPr>
            <w:tcW w:w="575" w:type="dxa"/>
            <w:gridSpan w:val="2"/>
          </w:tcPr>
          <w:p w:rsidR="0054014F" w:rsidRPr="001012C3" w:rsidRDefault="00FF15B8" w:rsidP="00D43493">
            <w:pPr>
              <w:ind w:right="-108"/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194" w:type="dxa"/>
          </w:tcPr>
          <w:p w:rsidR="00C81EB6" w:rsidRPr="001012C3" w:rsidRDefault="00C81EB6" w:rsidP="00C81EB6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Swelling, creep and embrittlement of D9 stainless steel cladding and duct in four FFTF driver fuel assemblies after high neutron exposures.</w:t>
            </w:r>
          </w:p>
          <w:p w:rsidR="0054014F" w:rsidRPr="001012C3" w:rsidRDefault="00846C99" w:rsidP="00846C99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  <w:lang w:val="en-US"/>
              </w:rPr>
              <w:t>F. A. Garner</w:t>
            </w:r>
            <w:r w:rsidRPr="001012C3">
              <w:rPr>
                <w:sz w:val="24"/>
                <w:szCs w:val="24"/>
                <w:lang w:val="en-US"/>
              </w:rPr>
              <w:t>, Moscow Engineering Physics Institute, Department of Materials Science</w:t>
            </w:r>
          </w:p>
        </w:tc>
        <w:tc>
          <w:tcPr>
            <w:tcW w:w="1437" w:type="dxa"/>
            <w:gridSpan w:val="2"/>
            <w:vAlign w:val="center"/>
          </w:tcPr>
          <w:p w:rsidR="0054014F" w:rsidRPr="001012C3" w:rsidRDefault="00FF15B8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10.00</w:t>
            </w:r>
            <w:r w:rsidR="0054014F" w:rsidRPr="001012C3">
              <w:rPr>
                <w:sz w:val="24"/>
                <w:szCs w:val="24"/>
              </w:rPr>
              <w:t>-10.20</w:t>
            </w:r>
          </w:p>
        </w:tc>
      </w:tr>
      <w:tr w:rsidR="0054014F" w:rsidRPr="001012C3" w:rsidTr="00D43493">
        <w:tc>
          <w:tcPr>
            <w:tcW w:w="575" w:type="dxa"/>
            <w:gridSpan w:val="2"/>
          </w:tcPr>
          <w:p w:rsidR="0054014F" w:rsidRPr="001012C3" w:rsidRDefault="00FF15B8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194" w:type="dxa"/>
          </w:tcPr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STUDY OF LOW-TEMPERATURE RADIATION Hardening 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OF FERRITIC-MARTENSITIC STEELS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>S.V. Rogozhkin</w:t>
            </w:r>
            <w:r w:rsidRPr="00484F51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484F51">
              <w:rPr>
                <w:sz w:val="24"/>
                <w:szCs w:val="24"/>
                <w:lang w:val="en-US"/>
              </w:rPr>
              <w:t>, A.A. Nikitin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1,2</w:t>
            </w:r>
            <w:r w:rsidRPr="00484F51">
              <w:rPr>
                <w:sz w:val="24"/>
                <w:szCs w:val="24"/>
                <w:lang w:val="en-US"/>
              </w:rPr>
              <w:t>, N.A. Iskandarov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Khomich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V.V. Khoroshilov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Bogachev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Lukyanchuk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O.A. Raznitsyn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A.S. Shutov</w:t>
            </w:r>
            <w:r w:rsidRPr="00484F5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84F51">
              <w:rPr>
                <w:sz w:val="24"/>
                <w:szCs w:val="24"/>
                <w:lang w:val="en-US"/>
              </w:rPr>
              <w:t>P.A. Fedin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T.V. Kulevoy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A.L. Vasilyev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84F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>. Presnyakov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84F51">
              <w:rPr>
                <w:sz w:val="24"/>
                <w:szCs w:val="24"/>
                <w:lang w:val="en-US"/>
              </w:rPr>
              <w:t>, K.S. Kravchuk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84F51">
              <w:rPr>
                <w:sz w:val="24"/>
                <w:szCs w:val="24"/>
                <w:lang w:val="en-US"/>
              </w:rPr>
              <w:t>, A.S. Useinov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84F51">
              <w:rPr>
                <w:sz w:val="24"/>
                <w:szCs w:val="24"/>
                <w:lang w:val="en-US"/>
              </w:rPr>
              <w:t>, M.V. Leontyeva-Smirnova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Pr="00484F51">
              <w:rPr>
                <w:sz w:val="24"/>
                <w:szCs w:val="24"/>
                <w:lang w:val="en-US"/>
              </w:rPr>
              <w:t xml:space="preserve">, </w:t>
            </w:r>
            <w:r w:rsidRPr="00484F51">
              <w:rPr>
                <w:sz w:val="24"/>
                <w:szCs w:val="24"/>
              </w:rPr>
              <w:t>Е</w:t>
            </w:r>
            <w:r w:rsidRPr="00484F51">
              <w:rPr>
                <w:sz w:val="24"/>
                <w:szCs w:val="24"/>
                <w:lang w:val="en-US"/>
              </w:rPr>
              <w:t>.</w:t>
            </w:r>
            <w:r w:rsidRPr="00484F51">
              <w:rPr>
                <w:sz w:val="24"/>
                <w:szCs w:val="24"/>
              </w:rPr>
              <w:t>М</w:t>
            </w:r>
            <w:r w:rsidRPr="00484F51">
              <w:rPr>
                <w:sz w:val="24"/>
                <w:szCs w:val="24"/>
                <w:lang w:val="en-US"/>
              </w:rPr>
              <w:t>. Mozhanov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  <w:p w:rsidR="00484F51" w:rsidRDefault="005C3E92" w:rsidP="005C3E92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="00484F51" w:rsidRPr="004469E3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484F51" w:rsidRPr="004469E3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484F51" w:rsidRPr="004469E3">
              <w:rPr>
                <w:sz w:val="24"/>
                <w:szCs w:val="24"/>
                <w:lang w:val="en-US"/>
              </w:rPr>
              <w:t xml:space="preserve"> Institute” – ITEP </w:t>
            </w:r>
          </w:p>
          <w:p w:rsidR="005C3E92" w:rsidRPr="00484F51" w:rsidRDefault="005C3E92" w:rsidP="005C3E92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="00484F51" w:rsidRPr="00484F51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484F51" w:rsidRPr="00484F51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484F51" w:rsidRPr="00484F51">
              <w:rPr>
                <w:sz w:val="24"/>
                <w:szCs w:val="24"/>
                <w:lang w:val="en-US"/>
              </w:rPr>
              <w:t>”</w:t>
            </w:r>
          </w:p>
          <w:p w:rsidR="00484F51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sz w:val="24"/>
                <w:szCs w:val="24"/>
                <w:vertAlign w:val="superscript"/>
                <w:lang w:val="de-DE"/>
              </w:rPr>
              <w:t xml:space="preserve">3 </w:t>
            </w:r>
            <w:r w:rsidR="00484F51" w:rsidRPr="00DF4956">
              <w:rPr>
                <w:sz w:val="24"/>
                <w:szCs w:val="24"/>
                <w:lang w:val="de-DE"/>
              </w:rPr>
              <w:t>NRC “</w:t>
            </w:r>
            <w:proofErr w:type="spellStart"/>
            <w:r w:rsidR="00484F51" w:rsidRPr="00DF4956">
              <w:rPr>
                <w:sz w:val="24"/>
                <w:szCs w:val="24"/>
                <w:lang w:val="de-DE"/>
              </w:rPr>
              <w:t>Kurchatov</w:t>
            </w:r>
            <w:proofErr w:type="spellEnd"/>
            <w:r w:rsidR="00484F51" w:rsidRPr="00DF4956">
              <w:rPr>
                <w:sz w:val="24"/>
                <w:szCs w:val="24"/>
                <w:lang w:val="de-DE"/>
              </w:rPr>
              <w:t xml:space="preserve"> Institute” </w:t>
            </w:r>
          </w:p>
          <w:p w:rsidR="005C3E92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sz w:val="24"/>
                <w:szCs w:val="24"/>
                <w:vertAlign w:val="superscript"/>
                <w:lang w:val="de-DE"/>
              </w:rPr>
              <w:t xml:space="preserve">4 </w:t>
            </w:r>
            <w:r w:rsidR="004469E3" w:rsidRPr="00DF4956">
              <w:rPr>
                <w:sz w:val="24"/>
                <w:szCs w:val="24"/>
                <w:lang w:val="de-DE"/>
              </w:rPr>
              <w:t>FSBI TISNCM</w:t>
            </w:r>
          </w:p>
          <w:p w:rsidR="00B1171C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bCs/>
                <w:sz w:val="24"/>
                <w:szCs w:val="24"/>
                <w:vertAlign w:val="superscript"/>
                <w:lang w:val="de-DE"/>
              </w:rPr>
              <w:t xml:space="preserve">5 </w:t>
            </w:r>
            <w:r w:rsidR="00484F51" w:rsidRPr="00DF4956">
              <w:rPr>
                <w:bCs/>
                <w:sz w:val="24"/>
                <w:szCs w:val="24"/>
                <w:lang w:val="de-DE"/>
              </w:rPr>
              <w:t>JSC “VNIINM”</w:t>
            </w:r>
          </w:p>
        </w:tc>
        <w:tc>
          <w:tcPr>
            <w:tcW w:w="1437" w:type="dxa"/>
            <w:gridSpan w:val="2"/>
            <w:vAlign w:val="center"/>
          </w:tcPr>
          <w:p w:rsidR="0054014F" w:rsidRPr="001012C3" w:rsidRDefault="0054014F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  <w:r w:rsidR="00FF15B8" w:rsidRPr="001012C3">
              <w:rPr>
                <w:sz w:val="24"/>
                <w:szCs w:val="24"/>
              </w:rPr>
              <w:t>0.20-10.40</w:t>
            </w:r>
          </w:p>
        </w:tc>
      </w:tr>
      <w:tr w:rsidR="003D2DE6" w:rsidRPr="001012C3" w:rsidTr="00D43493">
        <w:tc>
          <w:tcPr>
            <w:tcW w:w="575" w:type="dxa"/>
            <w:gridSpan w:val="2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194" w:type="dxa"/>
          </w:tcPr>
          <w:p w:rsidR="00E930BA" w:rsidRPr="00E930BA" w:rsidRDefault="00E930BA" w:rsidP="00E930BA">
            <w:pPr>
              <w:rPr>
                <w:sz w:val="24"/>
                <w:szCs w:val="24"/>
                <w:lang w:val="en-US"/>
              </w:rPr>
            </w:pPr>
            <w:r w:rsidRPr="00E930BA">
              <w:rPr>
                <w:sz w:val="24"/>
                <w:szCs w:val="24"/>
                <w:lang w:val="en-US"/>
              </w:rPr>
              <w:t>HIGH TEMPERATURE IRRADIATION EMBRITTLEMENT IN NEUTRON IRRADIATED AUSTENITIS STAINLESS STEELS 08Kh18Ni10T, EI-847, EP-172 AND CHS-68</w:t>
            </w:r>
          </w:p>
          <w:p w:rsidR="00E930BA" w:rsidRPr="00E930BA" w:rsidRDefault="00E930BA" w:rsidP="00E930BA">
            <w:pPr>
              <w:rPr>
                <w:sz w:val="24"/>
                <w:szCs w:val="24"/>
                <w:lang w:val="en-US"/>
              </w:rPr>
            </w:pPr>
            <w:r w:rsidRPr="00E930BA">
              <w:rPr>
                <w:sz w:val="24"/>
                <w:szCs w:val="24"/>
                <w:lang w:val="en-US"/>
              </w:rPr>
              <w:t xml:space="preserve">S.I.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Porollo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>, A.</w:t>
            </w:r>
            <w:r w:rsidRPr="00E930BA">
              <w:rPr>
                <w:sz w:val="24"/>
                <w:szCs w:val="24"/>
              </w:rPr>
              <w:t>А</w:t>
            </w:r>
            <w:r w:rsidRPr="00E930B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Konobeev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Shulepin</w:t>
            </w:r>
            <w:proofErr w:type="spellEnd"/>
          </w:p>
          <w:p w:rsidR="003D2DE6" w:rsidRPr="001012C3" w:rsidRDefault="00E930BA" w:rsidP="00E930BA">
            <w:pPr>
              <w:rPr>
                <w:sz w:val="24"/>
                <w:szCs w:val="24"/>
              </w:rPr>
            </w:pPr>
            <w:r w:rsidRPr="00E930BA">
              <w:rPr>
                <w:sz w:val="24"/>
                <w:szCs w:val="24"/>
              </w:rPr>
              <w:t>JSC “SSC RF-IPPE”</w:t>
            </w:r>
          </w:p>
        </w:tc>
        <w:tc>
          <w:tcPr>
            <w:tcW w:w="1437" w:type="dxa"/>
            <w:gridSpan w:val="2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10.40-11.00</w:t>
            </w:r>
          </w:p>
        </w:tc>
      </w:tr>
      <w:tr w:rsidR="003D2DE6" w:rsidRPr="001012C3" w:rsidTr="00D43493">
        <w:tc>
          <w:tcPr>
            <w:tcW w:w="575" w:type="dxa"/>
            <w:gridSpan w:val="2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194" w:type="dxa"/>
          </w:tcPr>
          <w:p w:rsidR="00CD480A" w:rsidRPr="00CD480A" w:rsidRDefault="00CD480A" w:rsidP="00CD480A">
            <w:pPr>
              <w:rPr>
                <w:sz w:val="24"/>
                <w:lang w:val="en-US"/>
              </w:rPr>
            </w:pPr>
            <w:r w:rsidRPr="00CD480A">
              <w:rPr>
                <w:sz w:val="24"/>
                <w:lang w:val="en-US"/>
              </w:rPr>
              <w:t>RADIATION PHENOMENA IN IRRADIATED AUSTENITIC STEELS AFTER LONG IRRADIATION IN BOR-60 REACTOR</w:t>
            </w:r>
          </w:p>
          <w:p w:rsidR="00CD480A" w:rsidRPr="00CD480A" w:rsidRDefault="00CD480A" w:rsidP="00CD480A">
            <w:pPr>
              <w:rPr>
                <w:sz w:val="24"/>
                <w:lang w:val="en-US"/>
              </w:rPr>
            </w:pPr>
            <w:r w:rsidRPr="00CD480A">
              <w:rPr>
                <w:b/>
                <w:sz w:val="24"/>
                <w:u w:val="single"/>
                <w:lang w:val="en-US"/>
              </w:rPr>
              <w:t xml:space="preserve">V.S. </w:t>
            </w:r>
            <w:proofErr w:type="spellStart"/>
            <w:r w:rsidRPr="00CD480A">
              <w:rPr>
                <w:b/>
                <w:sz w:val="24"/>
                <w:u w:val="single"/>
                <w:lang w:val="en-US"/>
              </w:rPr>
              <w:t>Neustroev</w:t>
            </w:r>
            <w:proofErr w:type="spellEnd"/>
            <w:r w:rsidRPr="00CD480A">
              <w:rPr>
                <w:sz w:val="24"/>
                <w:lang w:val="en-US"/>
              </w:rPr>
              <w:t xml:space="preserve">, S.V. </w:t>
            </w:r>
            <w:proofErr w:type="spellStart"/>
            <w:r w:rsidRPr="00CD480A">
              <w:rPr>
                <w:sz w:val="24"/>
                <w:lang w:val="en-US"/>
              </w:rPr>
              <w:t>Belozerov</w:t>
            </w:r>
            <w:proofErr w:type="spellEnd"/>
            <w:r w:rsidRPr="00CD480A">
              <w:rPr>
                <w:sz w:val="24"/>
                <w:lang w:val="en-US"/>
              </w:rPr>
              <w:t xml:space="preserve">, E.I. Makarov, D.E. </w:t>
            </w:r>
            <w:proofErr w:type="spellStart"/>
            <w:r w:rsidRPr="00CD480A">
              <w:rPr>
                <w:sz w:val="24"/>
                <w:lang w:val="en-US"/>
              </w:rPr>
              <w:t>Markelov</w:t>
            </w:r>
            <w:proofErr w:type="spellEnd"/>
            <w:r w:rsidRPr="00CD480A">
              <w:rPr>
                <w:sz w:val="24"/>
                <w:lang w:val="en-US"/>
              </w:rPr>
              <w:t xml:space="preserve">, A.V. </w:t>
            </w:r>
            <w:proofErr w:type="spellStart"/>
            <w:r w:rsidRPr="00CD480A">
              <w:rPr>
                <w:sz w:val="24"/>
                <w:lang w:val="en-US"/>
              </w:rPr>
              <w:t>Obukhov</w:t>
            </w:r>
            <w:proofErr w:type="spellEnd"/>
            <w:r w:rsidRPr="00CD480A">
              <w:rPr>
                <w:sz w:val="24"/>
                <w:lang w:val="en-US"/>
              </w:rPr>
              <w:t xml:space="preserve">, </w:t>
            </w:r>
          </w:p>
          <w:p w:rsidR="003D2DE6" w:rsidRPr="00E930BA" w:rsidRDefault="00CD480A" w:rsidP="00CD480A">
            <w:pPr>
              <w:rPr>
                <w:sz w:val="24"/>
                <w:szCs w:val="24"/>
                <w:highlight w:val="green"/>
              </w:rPr>
            </w:pPr>
            <w:r w:rsidRPr="00CD480A">
              <w:rPr>
                <w:sz w:val="24"/>
              </w:rPr>
              <w:t xml:space="preserve">D.A. </w:t>
            </w:r>
            <w:proofErr w:type="spellStart"/>
            <w:r w:rsidRPr="00CD480A">
              <w:rPr>
                <w:sz w:val="24"/>
              </w:rPr>
              <w:t>Sokolowsky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11.00-11.20</w:t>
            </w:r>
          </w:p>
        </w:tc>
      </w:tr>
      <w:tr w:rsidR="003D2DE6" w:rsidRPr="001012C3" w:rsidTr="00D43493">
        <w:tc>
          <w:tcPr>
            <w:tcW w:w="567" w:type="dxa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3"/>
          </w:tcPr>
          <w:p w:rsidR="00C96608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 xml:space="preserve">OPTIMIZATION OF STRUCTURAL-PHASE STATE OF FUEL PIN CLADDINGS MADE OF STEEL EK164  IN ORDER TO INCREASE THE </w:t>
            </w:r>
          </w:p>
          <w:p w:rsidR="00C96608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 xml:space="preserve">RESOURCE EFFICIENCY OF FAST NEUTRON REACTORS FUEL </w:t>
            </w:r>
          </w:p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 xml:space="preserve">ASSEMBLIES </w:t>
            </w:r>
          </w:p>
          <w:p w:rsidR="003D2DE6" w:rsidRPr="00A20745" w:rsidRDefault="00A20745" w:rsidP="00A2074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A20745">
              <w:rPr>
                <w:b/>
                <w:sz w:val="24"/>
                <w:szCs w:val="24"/>
                <w:u w:val="single"/>
                <w:lang w:val="en-US"/>
              </w:rPr>
              <w:t xml:space="preserve">T. </w:t>
            </w:r>
            <w:proofErr w:type="spellStart"/>
            <w:r w:rsidRPr="00A20745">
              <w:rPr>
                <w:b/>
                <w:sz w:val="24"/>
                <w:szCs w:val="24"/>
                <w:u w:val="single"/>
                <w:lang w:val="en-US"/>
              </w:rPr>
              <w:t>Churyumova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Mitrofanova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 </w:t>
            </w:r>
            <w:r w:rsidR="00C81EB6" w:rsidRPr="00A20745">
              <w:rPr>
                <w:sz w:val="24"/>
                <w:szCs w:val="24"/>
                <w:lang w:val="en-US"/>
              </w:rPr>
              <w:t>(</w:t>
            </w:r>
            <w:r w:rsidRPr="00A20745">
              <w:rPr>
                <w:sz w:val="24"/>
                <w:szCs w:val="24"/>
                <w:lang w:val="en-US"/>
              </w:rPr>
              <w:t>JSC “VNIINM”</w:t>
            </w:r>
            <w:r w:rsidR="00C81EB6" w:rsidRPr="00A207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11.20-11.40</w:t>
            </w:r>
          </w:p>
        </w:tc>
      </w:tr>
      <w:tr w:rsidR="003D2DE6" w:rsidRPr="001012C3" w:rsidTr="00D43493">
        <w:tc>
          <w:tcPr>
            <w:tcW w:w="567" w:type="dxa"/>
          </w:tcPr>
          <w:p w:rsidR="003D2DE6" w:rsidRPr="001012C3" w:rsidRDefault="003D2DE6" w:rsidP="00FF15B8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  <w:gridSpan w:val="3"/>
          </w:tcPr>
          <w:p w:rsidR="00C81EB6" w:rsidRPr="001012C3" w:rsidRDefault="00C81EB6" w:rsidP="00C81EB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Study on the heat insulation materials with high temperature sodium in sodium-cooled fast reactor.                                                                                             </w:t>
            </w:r>
          </w:p>
          <w:p w:rsidR="003D2DE6" w:rsidRPr="001012C3" w:rsidRDefault="00C81EB6" w:rsidP="00C81EB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012C3">
              <w:rPr>
                <w:b/>
                <w:sz w:val="24"/>
                <w:szCs w:val="24"/>
                <w:u w:val="single"/>
                <w:lang w:val="en-US"/>
              </w:rPr>
              <w:t>Jinquan</w:t>
            </w:r>
            <w:proofErr w:type="spellEnd"/>
            <w:r w:rsidRPr="001012C3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012C3">
              <w:rPr>
                <w:b/>
                <w:sz w:val="24"/>
                <w:szCs w:val="24"/>
                <w:u w:val="single"/>
                <w:lang w:val="en-US"/>
              </w:rPr>
              <w:t>ZhANG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Xiaogang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FU, Bo QIN,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Haoran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Ma,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Zhangshun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RUAN, Liu TAO and Bin LONG (China Institute of atomic energy (CIAE))</w:t>
            </w:r>
          </w:p>
        </w:tc>
        <w:tc>
          <w:tcPr>
            <w:tcW w:w="1417" w:type="dxa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11.40-12.00</w:t>
            </w:r>
          </w:p>
        </w:tc>
      </w:tr>
      <w:tr w:rsidR="00772E60" w:rsidRPr="001012C3" w:rsidTr="00D71189">
        <w:tc>
          <w:tcPr>
            <w:tcW w:w="10206" w:type="dxa"/>
            <w:gridSpan w:val="5"/>
          </w:tcPr>
          <w:p w:rsidR="00772E60" w:rsidRPr="001012C3" w:rsidRDefault="00772E60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3D2DE6" w:rsidRPr="001012C3" w:rsidTr="00D43493">
        <w:tc>
          <w:tcPr>
            <w:tcW w:w="10206" w:type="dxa"/>
            <w:gridSpan w:val="5"/>
          </w:tcPr>
          <w:p w:rsidR="003D2DE6" w:rsidRPr="00E930BA" w:rsidRDefault="003D2DE6" w:rsidP="00E930B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E930BA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333D1C" w:rsidRPr="001012C3" w:rsidRDefault="00333D1C" w:rsidP="0054014F">
      <w:pPr>
        <w:pStyle w:val="4"/>
        <w:ind w:firstLine="0"/>
        <w:rPr>
          <w:sz w:val="24"/>
          <w:szCs w:val="24"/>
          <w:lang w:val="ru-RU"/>
        </w:rPr>
      </w:pPr>
    </w:p>
    <w:p w:rsidR="006D7FAF" w:rsidRPr="001012C3" w:rsidRDefault="006D7FAF" w:rsidP="006D7FAF">
      <w:pPr>
        <w:rPr>
          <w:lang w:eastAsia="x-none"/>
        </w:rPr>
      </w:pPr>
    </w:p>
    <w:p w:rsidR="00A20745" w:rsidRPr="00A20745" w:rsidRDefault="00A20745" w:rsidP="00A20745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A20745">
        <w:rPr>
          <w:b/>
          <w:sz w:val="24"/>
          <w:szCs w:val="24"/>
          <w:lang w:val="x-none" w:eastAsia="x-none"/>
        </w:rPr>
        <w:t>Section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A20745">
        <w:rPr>
          <w:b/>
          <w:sz w:val="24"/>
          <w:szCs w:val="24"/>
          <w:lang w:val="x-none" w:eastAsia="x-none"/>
        </w:rPr>
        <w:t>Structural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materials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for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nuclear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and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fusion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reactors</w:t>
      </w:r>
      <w:proofErr w:type="spellEnd"/>
    </w:p>
    <w:p w:rsidR="00A20745" w:rsidRPr="00A20745" w:rsidRDefault="00A20745" w:rsidP="00A20745">
      <w:pPr>
        <w:jc w:val="center"/>
        <w:rPr>
          <w:b/>
          <w:sz w:val="24"/>
          <w:szCs w:val="24"/>
          <w:lang w:val="x-none" w:eastAsia="x-none"/>
        </w:rPr>
      </w:pPr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Session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# </w:t>
      </w:r>
      <w:r w:rsidRPr="00A20745">
        <w:rPr>
          <w:b/>
          <w:sz w:val="24"/>
          <w:szCs w:val="24"/>
          <w:lang w:val="en-US" w:eastAsia="x-none"/>
        </w:rPr>
        <w:t>3</w:t>
      </w:r>
      <w:r w:rsidRPr="00A20745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A20745">
        <w:rPr>
          <w:b/>
          <w:sz w:val="24"/>
          <w:szCs w:val="24"/>
          <w:lang w:val="x-none" w:eastAsia="x-none"/>
        </w:rPr>
        <w:t>Great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Hall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of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the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Slavsky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Conference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Center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) </w:t>
      </w:r>
    </w:p>
    <w:p w:rsidR="0054014F" w:rsidRPr="00A20745" w:rsidRDefault="00A20745" w:rsidP="00A20745">
      <w:pPr>
        <w:jc w:val="center"/>
        <w:rPr>
          <w:b/>
          <w:sz w:val="24"/>
          <w:szCs w:val="24"/>
          <w:lang w:val="en-US"/>
        </w:rPr>
      </w:pPr>
      <w:proofErr w:type="spellStart"/>
      <w:r w:rsidRPr="00A20745">
        <w:rPr>
          <w:b/>
          <w:sz w:val="24"/>
          <w:szCs w:val="24"/>
          <w:lang w:val="x-none" w:eastAsia="x-none"/>
        </w:rPr>
        <w:t>Wednesday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r w:rsidR="0054014F" w:rsidRPr="00A20745">
        <w:rPr>
          <w:b/>
          <w:sz w:val="24"/>
          <w:szCs w:val="24"/>
          <w:lang w:val="en-US"/>
        </w:rPr>
        <w:t>13.30-1</w:t>
      </w:r>
      <w:r w:rsidR="00DB624C" w:rsidRPr="00A20745">
        <w:rPr>
          <w:b/>
          <w:sz w:val="24"/>
          <w:szCs w:val="24"/>
          <w:lang w:val="en-US"/>
        </w:rPr>
        <w:t>5</w:t>
      </w:r>
      <w:r w:rsidR="0054014F" w:rsidRPr="00A20745">
        <w:rPr>
          <w:b/>
          <w:sz w:val="24"/>
          <w:szCs w:val="24"/>
          <w:lang w:val="en-US"/>
        </w:rPr>
        <w:t>.</w:t>
      </w:r>
      <w:r w:rsidR="00DB624C" w:rsidRPr="00A20745">
        <w:rPr>
          <w:b/>
          <w:sz w:val="24"/>
          <w:szCs w:val="24"/>
          <w:lang w:val="en-US"/>
        </w:rPr>
        <w:t>3</w:t>
      </w:r>
      <w:r w:rsidR="0054014F" w:rsidRPr="00A20745">
        <w:rPr>
          <w:b/>
          <w:sz w:val="24"/>
          <w:szCs w:val="24"/>
          <w:lang w:val="en-US"/>
        </w:rPr>
        <w:t>0</w:t>
      </w:r>
    </w:p>
    <w:p w:rsidR="00B605EC" w:rsidRPr="00A20745" w:rsidRDefault="00B605EC" w:rsidP="004F346A">
      <w:pPr>
        <w:tabs>
          <w:tab w:val="left" w:pos="915"/>
        </w:tabs>
        <w:rPr>
          <w:b/>
          <w:sz w:val="24"/>
          <w:szCs w:val="24"/>
          <w:lang w:val="en-US"/>
        </w:rPr>
      </w:pPr>
    </w:p>
    <w:p w:rsidR="0054014F" w:rsidRPr="00A20745" w:rsidRDefault="00A20745" w:rsidP="004F346A">
      <w:pPr>
        <w:tabs>
          <w:tab w:val="left" w:pos="915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A20745">
        <w:rPr>
          <w:b/>
          <w:sz w:val="24"/>
          <w:szCs w:val="24"/>
          <w:lang w:val="en-US"/>
        </w:rPr>
        <w:t>:</w:t>
      </w:r>
      <w:r w:rsidR="0054014F" w:rsidRPr="00A20745">
        <w:rPr>
          <w:sz w:val="24"/>
          <w:szCs w:val="24"/>
          <w:lang w:val="en-US"/>
        </w:rPr>
        <w:t xml:space="preserve"> </w:t>
      </w:r>
      <w:r w:rsidRPr="00A20745">
        <w:rPr>
          <w:sz w:val="24"/>
          <w:szCs w:val="24"/>
          <w:lang w:val="en-US"/>
        </w:rPr>
        <w:t xml:space="preserve">M.V. </w:t>
      </w:r>
      <w:proofErr w:type="spellStart"/>
      <w:r w:rsidRPr="00A20745">
        <w:rPr>
          <w:sz w:val="24"/>
          <w:szCs w:val="24"/>
          <w:lang w:val="en-US"/>
        </w:rPr>
        <w:t>Leontyeva-Smirnova</w:t>
      </w:r>
      <w:proofErr w:type="spellEnd"/>
      <w:r w:rsidRPr="00A20745">
        <w:rPr>
          <w:sz w:val="24"/>
          <w:szCs w:val="24"/>
          <w:lang w:val="en-US"/>
        </w:rPr>
        <w:t xml:space="preserve"> </w:t>
      </w:r>
      <w:r w:rsidR="0036751C" w:rsidRPr="00A20745">
        <w:rPr>
          <w:sz w:val="24"/>
          <w:szCs w:val="24"/>
          <w:lang w:val="en-US"/>
        </w:rPr>
        <w:t>(</w:t>
      </w:r>
      <w:r w:rsidRPr="00A20745">
        <w:rPr>
          <w:sz w:val="24"/>
          <w:szCs w:val="24"/>
          <w:lang w:val="en-US"/>
        </w:rPr>
        <w:t>JSC “VNIINM”</w:t>
      </w:r>
      <w:r w:rsidR="0036751C" w:rsidRPr="00A20745">
        <w:rPr>
          <w:sz w:val="24"/>
          <w:szCs w:val="24"/>
          <w:lang w:val="en-US"/>
        </w:rPr>
        <w:t>)</w:t>
      </w:r>
    </w:p>
    <w:p w:rsidR="0054014F" w:rsidRPr="00A20745" w:rsidRDefault="0054014F" w:rsidP="0054014F">
      <w:pPr>
        <w:pStyle w:val="7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4355F" w:rsidRPr="00C96608" w:rsidRDefault="0074355F" w:rsidP="0074355F">
            <w:pPr>
              <w:pStyle w:val="Default"/>
              <w:rPr>
                <w:bCs/>
                <w:color w:val="auto"/>
                <w:lang w:val="en-US"/>
              </w:rPr>
            </w:pPr>
            <w:r w:rsidRPr="00C96608">
              <w:rPr>
                <w:bCs/>
                <w:color w:val="auto"/>
                <w:lang w:val="en-US"/>
              </w:rPr>
              <w:t>The Effect of Oxygen and Hydrogen on Stress Corrosion Cracking of 304NG Stainless Steel in High Temperature Water with</w:t>
            </w:r>
            <w:r w:rsidR="00183031">
              <w:rPr>
                <w:bCs/>
                <w:color w:val="auto"/>
                <w:lang w:val="en-US"/>
              </w:rPr>
              <w:t xml:space="preserve"> Trace Chloride Ion for PWR Pri</w:t>
            </w:r>
            <w:r w:rsidRPr="00C96608">
              <w:rPr>
                <w:bCs/>
                <w:color w:val="auto"/>
                <w:lang w:val="en-US"/>
              </w:rPr>
              <w:t>mary Loop.</w:t>
            </w:r>
          </w:p>
          <w:p w:rsidR="0054014F" w:rsidRPr="00DF4956" w:rsidRDefault="0074355F" w:rsidP="0074355F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Peng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DeQuan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*, Wang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Hui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, Hu Yong, Zhang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BaoLiang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                                          (China Institute of atomic energy, China)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13.30-13.5</w:t>
            </w:r>
            <w:r w:rsidR="00A975E1" w:rsidRPr="001012C3">
              <w:rPr>
                <w:sz w:val="24"/>
                <w:szCs w:val="24"/>
                <w:lang w:val="en-US"/>
              </w:rPr>
              <w:t>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8D6AB3" w:rsidRPr="001012C3" w:rsidRDefault="008D6AB3" w:rsidP="008D6AB3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Microstructural and Chemical Characterization of Irradiation Effects in Claddings with Different Alloy Compositions. </w:t>
            </w:r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r w:rsidRPr="001012C3">
              <w:rPr>
                <w:b/>
                <w:sz w:val="24"/>
                <w:u w:val="single"/>
                <w:lang w:val="en-US"/>
              </w:rPr>
              <w:t xml:space="preserve">K. D. </w:t>
            </w:r>
            <w:proofErr w:type="spellStart"/>
            <w:r w:rsidRPr="001012C3">
              <w:rPr>
                <w:b/>
                <w:sz w:val="24"/>
                <w:u w:val="single"/>
                <w:lang w:val="en-US"/>
              </w:rPr>
              <w:t>Johnson</w:t>
            </w:r>
            <w:r w:rsidRPr="001012C3">
              <w:rPr>
                <w:b/>
                <w:sz w:val="24"/>
                <w:u w:val="single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K. I. </w:t>
            </w:r>
            <w:proofErr w:type="spellStart"/>
            <w:r w:rsidRPr="001012C3">
              <w:rPr>
                <w:sz w:val="24"/>
                <w:lang w:val="en-US"/>
              </w:rPr>
              <w:t>Lafchiev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D. </w:t>
            </w:r>
            <w:proofErr w:type="spellStart"/>
            <w:r w:rsidRPr="001012C3">
              <w:rPr>
                <w:sz w:val="24"/>
                <w:lang w:val="en-US"/>
              </w:rPr>
              <w:t>Jädernäs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O. </w:t>
            </w:r>
            <w:proofErr w:type="spellStart"/>
            <w:r w:rsidRPr="001012C3">
              <w:rPr>
                <w:sz w:val="24"/>
                <w:lang w:val="en-US"/>
              </w:rPr>
              <w:t>Tengstrand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A.Y </w:t>
            </w:r>
            <w:proofErr w:type="spellStart"/>
            <w:r w:rsidRPr="001012C3">
              <w:rPr>
                <w:sz w:val="24"/>
                <w:lang w:val="en-US"/>
              </w:rPr>
              <w:t>Shevyakov</w:t>
            </w:r>
            <w:r w:rsidRPr="001012C3">
              <w:rPr>
                <w:sz w:val="24"/>
                <w:vertAlign w:val="superscript"/>
                <w:lang w:val="en-US"/>
              </w:rPr>
              <w:t>b</w:t>
            </w:r>
            <w:proofErr w:type="spellEnd"/>
            <w:r w:rsidRPr="001012C3">
              <w:rPr>
                <w:sz w:val="24"/>
                <w:lang w:val="en-US"/>
              </w:rPr>
              <w:t xml:space="preserve">, A.B. </w:t>
            </w:r>
            <w:proofErr w:type="spellStart"/>
            <w:r w:rsidRPr="001012C3">
              <w:rPr>
                <w:sz w:val="24"/>
                <w:lang w:val="en-US"/>
              </w:rPr>
              <w:t>Dolgov</w:t>
            </w:r>
            <w:r w:rsidRPr="001012C3">
              <w:rPr>
                <w:sz w:val="24"/>
                <w:vertAlign w:val="superscript"/>
                <w:lang w:val="en-US"/>
              </w:rPr>
              <w:t>c</w:t>
            </w:r>
            <w:proofErr w:type="spellEnd"/>
            <w:r w:rsidRPr="001012C3">
              <w:rPr>
                <w:sz w:val="24"/>
                <w:lang w:val="en-US"/>
              </w:rPr>
              <w:t xml:space="preserve">, A.V. </w:t>
            </w:r>
            <w:proofErr w:type="spellStart"/>
            <w:r w:rsidRPr="001012C3">
              <w:rPr>
                <w:sz w:val="24"/>
                <w:lang w:val="en-US"/>
              </w:rPr>
              <w:t>Ugryumov</w:t>
            </w:r>
            <w:r w:rsidRPr="001012C3">
              <w:rPr>
                <w:sz w:val="24"/>
                <w:vertAlign w:val="superscript"/>
                <w:lang w:val="en-US"/>
              </w:rPr>
              <w:t>c</w:t>
            </w:r>
            <w:proofErr w:type="spellEnd"/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a</w:t>
            </w:r>
            <w:r w:rsidRPr="001012C3">
              <w:rPr>
                <w:sz w:val="24"/>
                <w:lang w:val="en-US"/>
              </w:rPr>
              <w:t>Studsvik</w:t>
            </w:r>
            <w:proofErr w:type="spellEnd"/>
            <w:r w:rsidRPr="001012C3">
              <w:rPr>
                <w:sz w:val="24"/>
                <w:lang w:val="en-US"/>
              </w:rPr>
              <w:t xml:space="preserve"> Nuclear AB, Sweden</w:t>
            </w:r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b</w:t>
            </w:r>
            <w:r w:rsidRPr="001012C3">
              <w:rPr>
                <w:sz w:val="24"/>
                <w:lang w:val="en-US"/>
              </w:rPr>
              <w:t>JSC</w:t>
            </w:r>
            <w:proofErr w:type="spellEnd"/>
            <w:r w:rsidRPr="001012C3">
              <w:rPr>
                <w:sz w:val="24"/>
                <w:lang w:val="en-US"/>
              </w:rPr>
              <w:t xml:space="preserve"> “VNIINM”, Moscow, Russia</w:t>
            </w:r>
          </w:p>
          <w:p w:rsidR="0054014F" w:rsidRPr="001012C3" w:rsidRDefault="007279F0" w:rsidP="00005013">
            <w:pPr>
              <w:rPr>
                <w:sz w:val="24"/>
                <w:szCs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c</w:t>
            </w:r>
            <w:r w:rsidRPr="001012C3">
              <w:rPr>
                <w:sz w:val="24"/>
                <w:lang w:val="en-US"/>
              </w:rPr>
              <w:t>JSC</w:t>
            </w:r>
            <w:proofErr w:type="spellEnd"/>
            <w:r w:rsidRPr="001012C3">
              <w:rPr>
                <w:sz w:val="24"/>
                <w:lang w:val="en-US"/>
              </w:rPr>
              <w:t xml:space="preserve"> “TVEL”, Moscow, Russia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13.5</w:t>
            </w:r>
            <w:r w:rsidR="00A975E1" w:rsidRPr="001012C3">
              <w:rPr>
                <w:sz w:val="24"/>
                <w:szCs w:val="24"/>
              </w:rPr>
              <w:t>0</w:t>
            </w:r>
            <w:r w:rsidRPr="001012C3">
              <w:rPr>
                <w:sz w:val="24"/>
                <w:szCs w:val="24"/>
              </w:rPr>
              <w:t>-14.</w:t>
            </w:r>
            <w:r w:rsidR="00A975E1" w:rsidRPr="001012C3">
              <w:rPr>
                <w:sz w:val="24"/>
                <w:szCs w:val="24"/>
              </w:rPr>
              <w:t>1</w:t>
            </w:r>
            <w:r w:rsidRPr="001012C3">
              <w:rPr>
                <w:sz w:val="24"/>
                <w:szCs w:val="24"/>
              </w:rPr>
              <w:t>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05013" w:rsidRPr="001012C3" w:rsidRDefault="008D6AB3" w:rsidP="00005013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Effect of irradiation on susceptibility of ferritic-martensitic steels to liquid metal embrittlement in liquid lead-bismuth environment.                                                                                 </w:t>
            </w:r>
          </w:p>
          <w:p w:rsidR="00005013" w:rsidRPr="000B1070" w:rsidRDefault="00005013" w:rsidP="00005013">
            <w:pPr>
              <w:rPr>
                <w:sz w:val="24"/>
                <w:szCs w:val="24"/>
                <w:lang w:val="de-DE"/>
              </w:rPr>
            </w:pPr>
            <w:r w:rsidRPr="000B1070">
              <w:rPr>
                <w:b/>
                <w:sz w:val="24"/>
                <w:szCs w:val="24"/>
                <w:u w:val="single"/>
                <w:lang w:val="de-DE"/>
              </w:rPr>
              <w:t xml:space="preserve">S. </w:t>
            </w:r>
            <w:proofErr w:type="spellStart"/>
            <w:r w:rsidRPr="000B1070">
              <w:rPr>
                <w:b/>
                <w:sz w:val="24"/>
                <w:szCs w:val="24"/>
                <w:u w:val="single"/>
                <w:lang w:val="de-DE"/>
              </w:rPr>
              <w:t>Gavrilov</w:t>
            </w:r>
            <w:proofErr w:type="spellEnd"/>
            <w:r w:rsidRPr="000B1070">
              <w:rPr>
                <w:b/>
                <w:sz w:val="24"/>
                <w:szCs w:val="24"/>
                <w:lang w:val="de-DE"/>
              </w:rPr>
              <w:t>,</w:t>
            </w:r>
            <w:r w:rsidRPr="000B1070">
              <w:rPr>
                <w:sz w:val="24"/>
                <w:szCs w:val="24"/>
                <w:lang w:val="de-DE"/>
              </w:rPr>
              <w:t xml:space="preserve"> E.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Stergar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 xml:space="preserve">, M.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Lambrechts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 xml:space="preserve">, M.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Konstantinovic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>, J. Van den Bosch</w:t>
            </w:r>
          </w:p>
          <w:p w:rsidR="0054014F" w:rsidRPr="001012C3" w:rsidRDefault="00005013" w:rsidP="00DF4956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SCK•CEN, Belgian Nuclear Research Centre 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</w:t>
            </w:r>
            <w:r w:rsidR="00A975E1" w:rsidRPr="001012C3">
              <w:rPr>
                <w:sz w:val="24"/>
                <w:szCs w:val="24"/>
              </w:rPr>
              <w:t>1</w:t>
            </w:r>
            <w:r w:rsidRPr="001012C3">
              <w:rPr>
                <w:sz w:val="24"/>
                <w:szCs w:val="24"/>
              </w:rPr>
              <w:t>0-14.</w:t>
            </w:r>
            <w:r w:rsidR="00A975E1" w:rsidRPr="001012C3">
              <w:rPr>
                <w:sz w:val="24"/>
                <w:szCs w:val="24"/>
              </w:rPr>
              <w:t>30</w:t>
            </w:r>
          </w:p>
        </w:tc>
      </w:tr>
      <w:tr w:rsidR="00C36C23" w:rsidRPr="001012C3" w:rsidTr="004A1351">
        <w:trPr>
          <w:trHeight w:val="1377"/>
        </w:trPr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RADIATION CREEP AND SWELLING OF STEEL 08</w:t>
            </w:r>
            <w:r w:rsidRPr="00A20745">
              <w:rPr>
                <w:sz w:val="24"/>
                <w:szCs w:val="24"/>
              </w:rPr>
              <w:t>Х</w:t>
            </w:r>
            <w:r w:rsidRPr="00A20745">
              <w:rPr>
                <w:sz w:val="24"/>
                <w:szCs w:val="24"/>
                <w:lang w:val="en-US"/>
              </w:rPr>
              <w:t>18</w:t>
            </w:r>
            <w:r w:rsidRPr="00A20745">
              <w:rPr>
                <w:sz w:val="24"/>
                <w:szCs w:val="24"/>
              </w:rPr>
              <w:t>Н</w:t>
            </w:r>
            <w:r w:rsidRPr="00A20745">
              <w:rPr>
                <w:sz w:val="24"/>
                <w:szCs w:val="24"/>
                <w:lang w:val="en-US"/>
              </w:rPr>
              <w:t>10</w:t>
            </w:r>
            <w:r w:rsidRPr="00A20745">
              <w:rPr>
                <w:sz w:val="24"/>
                <w:szCs w:val="24"/>
              </w:rPr>
              <w:t>Т</w:t>
            </w:r>
            <w:r w:rsidRPr="00A20745">
              <w:rPr>
                <w:sz w:val="24"/>
                <w:szCs w:val="24"/>
                <w:lang w:val="en-US"/>
              </w:rPr>
              <w:t xml:space="preserve"> AT </w:t>
            </w:r>
          </w:p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350 ÷ 420°</w:t>
            </w:r>
            <w:r w:rsidRPr="00A20745">
              <w:rPr>
                <w:sz w:val="24"/>
                <w:szCs w:val="24"/>
              </w:rPr>
              <w:t>С</w:t>
            </w:r>
          </w:p>
          <w:p w:rsid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b/>
                <w:sz w:val="24"/>
                <w:szCs w:val="24"/>
                <w:u w:val="single"/>
                <w:lang w:val="en-US"/>
              </w:rPr>
              <w:t>E.I. Makarov</w:t>
            </w:r>
            <w:r w:rsidRPr="00A20745">
              <w:rPr>
                <w:sz w:val="24"/>
                <w:szCs w:val="24"/>
                <w:lang w:val="en-US"/>
              </w:rPr>
              <w:t xml:space="preserve">, V.S.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D.E.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Markelov</w:t>
            </w:r>
            <w:proofErr w:type="spellEnd"/>
            <w:r w:rsidR="00C36C23" w:rsidRPr="00A20745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A20745" w:rsidRDefault="00C36C23" w:rsidP="00C96608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(</w:t>
            </w:r>
            <w:r w:rsidR="00A20745" w:rsidRPr="00A20745">
              <w:rPr>
                <w:sz w:val="24"/>
                <w:szCs w:val="24"/>
              </w:rPr>
              <w:t>JSC “SSC RIAR”</w:t>
            </w:r>
            <w:r w:rsidRPr="00A207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7553B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 xml:space="preserve">14.30-14.50 </w:t>
            </w:r>
          </w:p>
        </w:tc>
      </w:tr>
      <w:tr w:rsidR="00C36C23" w:rsidRPr="001012C3" w:rsidTr="00EA6B99">
        <w:trPr>
          <w:trHeight w:val="1073"/>
        </w:trPr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EVOLUTION OF THE MICROSTRUCTURE OF AUSTENITIC STEELS </w:t>
            </w:r>
          </w:p>
          <w:p w:rsidR="00CD480A" w:rsidRP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AFTER IRRADIATION AT 300-350˚С IN REACTORS BOR-60 AND SM-3 </w:t>
            </w:r>
          </w:p>
          <w:p w:rsidR="00CD480A" w:rsidRP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D.E.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Markelov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V.S.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Neustroyev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V.K.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Shamardin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 </w:t>
            </w:r>
            <w:r w:rsidRPr="00CD480A">
              <w:rPr>
                <w:sz w:val="24"/>
                <w:szCs w:val="24"/>
              </w:rPr>
              <w:t>(JSC “SSC RIAR”)</w:t>
            </w:r>
          </w:p>
          <w:p w:rsidR="00C36C23" w:rsidRPr="00A20745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B.Z.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Margolin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A.A. Sorokin (NRC </w:t>
            </w:r>
            <w:r w:rsidRPr="00CD480A">
              <w:rPr>
                <w:sz w:val="24"/>
                <w:szCs w:val="24"/>
              </w:rPr>
              <w:t>“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Kurchatov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 Institute" - CRISM "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Prometey</w:t>
            </w:r>
            <w:proofErr w:type="spellEnd"/>
            <w:r w:rsidRPr="00CD480A">
              <w:rPr>
                <w:sz w:val="24"/>
                <w:szCs w:val="24"/>
              </w:rPr>
              <w:t>”</w:t>
            </w: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14.50-15.10</w:t>
            </w:r>
          </w:p>
        </w:tc>
      </w:tr>
      <w:tr w:rsidR="00C36C23" w:rsidRPr="001012C3" w:rsidTr="006A255F"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DF4956" w:rsidRPr="00DF4956" w:rsidRDefault="00DF4956" w:rsidP="00DF4956">
            <w:pPr>
              <w:ind w:right="-108"/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NEUTRON-DOSIMETRIC SUPPORT OF CONSTRUCTION MATERIALS PROPERTIES RESEARCH EXPERIMENTS IN REACTOR CONDITIONS</w:t>
            </w:r>
          </w:p>
          <w:p w:rsidR="007B7D7F" w:rsidRPr="00DF4956" w:rsidRDefault="00DF4956" w:rsidP="00DF4956">
            <w:pPr>
              <w:ind w:right="-108"/>
              <w:rPr>
                <w:sz w:val="24"/>
                <w:szCs w:val="24"/>
                <w:highlight w:val="yellow"/>
                <w:lang w:val="en-US"/>
              </w:rPr>
            </w:pPr>
            <w:r w:rsidRPr="00DF4956">
              <w:rPr>
                <w:b/>
                <w:sz w:val="24"/>
                <w:szCs w:val="24"/>
                <w:u w:val="single"/>
                <w:lang w:val="en-US"/>
              </w:rPr>
              <w:t xml:space="preserve">S.A. </w:t>
            </w:r>
            <w:proofErr w:type="spellStart"/>
            <w:r w:rsidRPr="00DF4956">
              <w:rPr>
                <w:b/>
                <w:sz w:val="24"/>
                <w:szCs w:val="24"/>
                <w:u w:val="single"/>
                <w:lang w:val="en-US"/>
              </w:rPr>
              <w:t>Enin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, V.V. Pavlov, A.R.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Belozerova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, T.I.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Chernysheva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 </w:t>
            </w:r>
            <w:r w:rsidR="007B7D7F" w:rsidRPr="00DF4956">
              <w:rPr>
                <w:sz w:val="24"/>
                <w:szCs w:val="24"/>
                <w:lang w:val="en-US"/>
              </w:rPr>
              <w:t xml:space="preserve">                                          </w:t>
            </w:r>
            <w:r w:rsidR="007B7D7F" w:rsidRPr="00DF4956">
              <w:rPr>
                <w:sz w:val="24"/>
                <w:szCs w:val="24"/>
                <w:highlight w:val="yellow"/>
                <w:lang w:val="en-US"/>
              </w:rPr>
              <w:t xml:space="preserve">                </w:t>
            </w:r>
          </w:p>
          <w:p w:rsidR="00C36C23" w:rsidRPr="001012C3" w:rsidRDefault="00A20745" w:rsidP="007B7D7F">
            <w:pPr>
              <w:rPr>
                <w:sz w:val="24"/>
                <w:szCs w:val="24"/>
              </w:rPr>
            </w:pPr>
            <w:r w:rsidRPr="00A20745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15.10-15.30</w:t>
            </w:r>
          </w:p>
        </w:tc>
      </w:tr>
      <w:tr w:rsidR="00C36C23" w:rsidRPr="001012C3" w:rsidTr="00D71189">
        <w:tc>
          <w:tcPr>
            <w:tcW w:w="10206" w:type="dxa"/>
            <w:gridSpan w:val="3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36C23" w:rsidRPr="001012C3" w:rsidTr="00D43493"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36C23" w:rsidRPr="002918B1" w:rsidRDefault="00C36C23" w:rsidP="00291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15.30-15.50 </w:t>
            </w:r>
            <w:r w:rsidR="002918B1">
              <w:rPr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45B5" w:rsidRPr="001012C3" w:rsidRDefault="004345B5" w:rsidP="008A4749">
      <w:pPr>
        <w:jc w:val="center"/>
        <w:rPr>
          <w:b/>
          <w:sz w:val="24"/>
          <w:szCs w:val="24"/>
        </w:rPr>
      </w:pPr>
    </w:p>
    <w:p w:rsidR="006D7FAF" w:rsidRPr="001012C3" w:rsidRDefault="006D7FAF" w:rsidP="008A4749">
      <w:pPr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Section 2: Structural materials for nuclear and fusion reactors 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#4 (great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Wednesday 15.50-17.30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</w:t>
      </w:r>
      <w:r w:rsidRPr="00C96608">
        <w:rPr>
          <w:sz w:val="24"/>
          <w:szCs w:val="24"/>
          <w:lang w:val="en-US"/>
        </w:rPr>
        <w:t xml:space="preserve">: M.V. </w:t>
      </w:r>
      <w:proofErr w:type="spellStart"/>
      <w:r w:rsidRPr="00C96608">
        <w:rPr>
          <w:sz w:val="24"/>
          <w:szCs w:val="24"/>
          <w:lang w:val="en-US"/>
        </w:rPr>
        <w:t>Skupov</w:t>
      </w:r>
      <w:proofErr w:type="spellEnd"/>
      <w:r w:rsidRPr="00C96608">
        <w:rPr>
          <w:sz w:val="24"/>
          <w:szCs w:val="24"/>
          <w:lang w:val="en-US"/>
        </w:rPr>
        <w:t xml:space="preserve"> (JSC “VNIINM”)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B54A30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EXAMINATION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OF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CORROSION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IN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</w:rPr>
              <w:t>ЭП</w:t>
            </w:r>
            <w:r w:rsidRPr="00B54A30">
              <w:rPr>
                <w:sz w:val="24"/>
                <w:szCs w:val="24"/>
                <w:lang w:val="en-US"/>
              </w:rPr>
              <w:t>823-</w:t>
            </w:r>
            <w:r w:rsidRPr="00C96608">
              <w:rPr>
                <w:sz w:val="24"/>
                <w:szCs w:val="24"/>
              </w:rPr>
              <w:t>Ш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STEEL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CLADDINGS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OF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THE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FUEL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RODS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WITH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LEAD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AND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HELIUM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SUBSTRATES</w:t>
            </w:r>
            <w:r w:rsidRPr="00B54A30">
              <w:rPr>
                <w:sz w:val="24"/>
                <w:szCs w:val="24"/>
                <w:lang w:val="en-US"/>
              </w:rPr>
              <w:t xml:space="preserve">                                                            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Ilnur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</w:t>
            </w:r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Gilmutdinov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*, </w:t>
            </w:r>
            <w:r w:rsidRPr="00C96608">
              <w:rPr>
                <w:sz w:val="24"/>
                <w:szCs w:val="24"/>
                <w:lang w:val="en-US"/>
              </w:rPr>
              <w:t>F</w:t>
            </w:r>
            <w:r w:rsidRPr="00B54A30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N</w:t>
            </w:r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*, 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B54A30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N</w:t>
            </w:r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Nikitin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*,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</w:t>
            </w:r>
            <w:r w:rsidRPr="00B54A30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Yu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*, </w:t>
            </w:r>
            <w:r w:rsidRPr="00B54A30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4"/>
                <w:szCs w:val="24"/>
                <w:lang w:val="en-US"/>
              </w:rPr>
              <w:t>M</w:t>
            </w:r>
            <w:r w:rsidRPr="00B54A30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V</w:t>
            </w:r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**,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</w:t>
            </w:r>
            <w:r w:rsidRPr="00B54A30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B54A30">
              <w:rPr>
                <w:sz w:val="24"/>
                <w:szCs w:val="24"/>
                <w:lang w:val="en-US"/>
              </w:rPr>
              <w:t>**</w:t>
            </w:r>
            <w:r w:rsidRPr="00B54A30">
              <w:rPr>
                <w:sz w:val="24"/>
                <w:szCs w:val="24"/>
                <w:lang w:val="en-US"/>
              </w:rPr>
              <w:br/>
              <w:t>*</w:t>
            </w:r>
            <w:r w:rsidRPr="00B54A30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</w:t>
            </w:r>
            <w:r w:rsidRPr="00B54A30">
              <w:rPr>
                <w:sz w:val="24"/>
                <w:szCs w:val="24"/>
                <w:lang w:val="en-US"/>
              </w:rPr>
              <w:t xml:space="preserve"> “</w:t>
            </w:r>
            <w:r w:rsidRPr="00C96608">
              <w:rPr>
                <w:sz w:val="24"/>
                <w:szCs w:val="24"/>
                <w:lang w:val="en-US"/>
              </w:rPr>
              <w:t>SSC</w:t>
            </w:r>
            <w:r w:rsidRPr="00B54A30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RIAR</w:t>
            </w:r>
            <w:r w:rsidRPr="00B54A30">
              <w:rPr>
                <w:sz w:val="24"/>
                <w:szCs w:val="24"/>
                <w:lang w:val="en-US"/>
              </w:rPr>
              <w:t xml:space="preserve">”   ** </w:t>
            </w:r>
            <w:r w:rsidRPr="00C96608">
              <w:rPr>
                <w:sz w:val="24"/>
                <w:szCs w:val="24"/>
                <w:lang w:val="en-US"/>
              </w:rPr>
              <w:t>JSC</w:t>
            </w:r>
            <w:r w:rsidRPr="00B54A30">
              <w:rPr>
                <w:sz w:val="24"/>
                <w:szCs w:val="24"/>
                <w:lang w:val="en-US"/>
              </w:rPr>
              <w:t xml:space="preserve"> “</w:t>
            </w:r>
            <w:r w:rsidRPr="00C96608">
              <w:rPr>
                <w:sz w:val="24"/>
                <w:szCs w:val="24"/>
                <w:lang w:val="en-US"/>
              </w:rPr>
              <w:t>VNIINM</w:t>
            </w:r>
            <w:r w:rsidRPr="00B54A3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15.50-16.10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EXPERIMENT-BASED AND CALCULATION DATA ANALYSIS OF THE OPERATING CONDITIONS FOR THE BOR-60 IRREPLACEABLE COMPONENTS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I.Y.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Y.V.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Naboishchikov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Y.M.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16.10-16.30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IRRADIATION-INDUCED SWELLING OF BOR-60 SMALL ROTATION PLUG STUDS                                                                                                               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Sokolovsky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Belozerov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E.I. Makarov,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Naboishchikov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Plotnikov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Poglyad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N.I.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Shirokova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16.30-16.50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QUALITY CONTROL PROCEDURE APPLIED TO WELDED JOINTS OF FUEL ELEMENTS FOR BN-800 REACTOR WITH MIXED OXIDE URANIUM-PLUTONIUM FUEL</w:t>
            </w:r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M.A.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Litvinova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Maltsev</w:t>
            </w:r>
            <w:proofErr w:type="spellEnd"/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FSUE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Mayak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Production Association”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16.50-17.10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Welding of test specimens and test rigs intended for irradiation testing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Kaplin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Tabakin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S.A. Andreyev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17.10-17.30</w:t>
            </w:r>
          </w:p>
        </w:tc>
      </w:tr>
    </w:tbl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en-US" w:eastAsia="x-none"/>
        </w:rPr>
      </w:pPr>
      <w:r w:rsidRPr="00C96608">
        <w:rPr>
          <w:b/>
          <w:caps/>
          <w:sz w:val="24"/>
          <w:szCs w:val="24"/>
          <w:lang w:val="en-US" w:eastAsia="x-none"/>
        </w:rPr>
        <w:t>THURSDAY</w:t>
      </w:r>
      <w:r w:rsidRPr="00C96608">
        <w:rPr>
          <w:b/>
          <w:sz w:val="24"/>
          <w:szCs w:val="24"/>
          <w:lang w:val="x-none" w:eastAsia="x-none"/>
        </w:rPr>
        <w:t xml:space="preserve">, </w:t>
      </w:r>
      <w:r w:rsidRPr="00C96608">
        <w:rPr>
          <w:b/>
          <w:sz w:val="24"/>
          <w:szCs w:val="24"/>
          <w:lang w:eastAsia="x-none"/>
        </w:rPr>
        <w:t>30</w:t>
      </w:r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MAY</w:t>
      </w:r>
      <w:r w:rsidRPr="00C96608">
        <w:rPr>
          <w:b/>
          <w:sz w:val="24"/>
          <w:szCs w:val="24"/>
          <w:lang w:val="x-none" w:eastAsia="x-none"/>
        </w:rPr>
        <w:t xml:space="preserve"> 201</w:t>
      </w:r>
      <w:r w:rsidRPr="00C96608">
        <w:rPr>
          <w:b/>
          <w:sz w:val="24"/>
          <w:szCs w:val="24"/>
          <w:lang w:eastAsia="x-none"/>
        </w:rPr>
        <w:t>9</w:t>
      </w:r>
      <w:r w:rsidRPr="00C96608">
        <w:rPr>
          <w:b/>
          <w:sz w:val="24"/>
          <w:szCs w:val="24"/>
          <w:lang w:val="x-none" w:eastAsia="x-none"/>
        </w:rPr>
        <w:t xml:space="preserve"> 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en-US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1: Power reactor fuel and fuel elements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Session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#</w:t>
      </w:r>
      <w:r w:rsidRPr="00C96608">
        <w:rPr>
          <w:b/>
          <w:sz w:val="24"/>
          <w:szCs w:val="24"/>
          <w:lang w:val="en-US" w:eastAsia="x-none"/>
        </w:rPr>
        <w:t>5</w:t>
      </w:r>
      <w:r w:rsidRPr="00C96608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96608">
        <w:rPr>
          <w:b/>
          <w:sz w:val="24"/>
          <w:szCs w:val="24"/>
          <w:lang w:val="x-none" w:eastAsia="x-none"/>
        </w:rPr>
        <w:t>small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hall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of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the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Slavsky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Conference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Center</w:t>
      </w:r>
      <w:proofErr w:type="spellEnd"/>
      <w:r w:rsidRPr="00C96608">
        <w:rPr>
          <w:b/>
          <w:sz w:val="24"/>
          <w:szCs w:val="24"/>
          <w:lang w:val="x-none" w:eastAsia="x-none"/>
        </w:rPr>
        <w:t>)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r w:rsidRPr="00C96608">
        <w:rPr>
          <w:b/>
          <w:sz w:val="24"/>
          <w:szCs w:val="24"/>
          <w:lang w:val="en-US" w:eastAsia="x-none"/>
        </w:rPr>
        <w:t xml:space="preserve">Thursday </w:t>
      </w:r>
      <w:r w:rsidRPr="00C96608">
        <w:rPr>
          <w:b/>
          <w:sz w:val="24"/>
          <w:szCs w:val="24"/>
          <w:lang w:val="x-none" w:eastAsia="x-none"/>
        </w:rPr>
        <w:t>8.00-9.40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V.M. </w:t>
      </w:r>
      <w:proofErr w:type="spellStart"/>
      <w:r w:rsidRPr="00C96608">
        <w:rPr>
          <w:sz w:val="24"/>
          <w:szCs w:val="24"/>
          <w:lang w:val="en-US"/>
        </w:rPr>
        <w:t>Troyanov</w:t>
      </w:r>
      <w:proofErr w:type="spellEnd"/>
      <w:r w:rsidRPr="00C96608">
        <w:rPr>
          <w:sz w:val="24"/>
          <w:szCs w:val="24"/>
          <w:lang w:val="en-US"/>
        </w:rPr>
        <w:t xml:space="preserve"> (JSC “</w:t>
      </w:r>
      <w:proofErr w:type="spellStart"/>
      <w:r w:rsidRPr="00C96608">
        <w:rPr>
          <w:sz w:val="24"/>
          <w:szCs w:val="24"/>
          <w:lang w:val="en-US"/>
        </w:rPr>
        <w:t>Rosenergoatom</w:t>
      </w:r>
      <w:proofErr w:type="spellEnd"/>
      <w:r w:rsidRPr="00C96608">
        <w:rPr>
          <w:sz w:val="24"/>
          <w:szCs w:val="24"/>
          <w:lang w:val="en-US"/>
        </w:rPr>
        <w:t xml:space="preserve"> Concern”)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263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ind w:right="-108"/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MODERNIZATION OF MODELS DESCRIBING BEHAVIOR OF MIXED URANIUM-PLUTONIUM NITRIDE FUEL IN CODE KORAT AND THEIR VERIFICATION ON EXPERIMENTAL DATA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GB"/>
              </w:rPr>
              <w:t>O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C96608">
              <w:rPr>
                <w:b/>
                <w:sz w:val="24"/>
                <w:szCs w:val="24"/>
                <w:u w:val="single"/>
                <w:lang w:val="en-GB"/>
              </w:rPr>
              <w:t>V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GB"/>
              </w:rPr>
              <w:t>Khoruzhii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G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Zborovskii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r w:rsidRPr="00C96608">
              <w:rPr>
                <w:sz w:val="24"/>
                <w:szCs w:val="24"/>
                <w:lang w:val="en-GB"/>
              </w:rPr>
              <w:t>Elkin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Ya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R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Lifanov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Likhanskii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Nikitin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Belyaeva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Yu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Ivanov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Yu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Ivanov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I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Kozhevnikova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G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Kireev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M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Skupov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“SSC RF TRINITI”,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JSC “SSC RIAR”, </w:t>
            </w:r>
          </w:p>
          <w:p w:rsidR="00C96608" w:rsidRPr="00C96608" w:rsidRDefault="00C96608" w:rsidP="00C96608">
            <w:pPr>
              <w:rPr>
                <w:bCs/>
                <w:sz w:val="24"/>
                <w:szCs w:val="24"/>
              </w:rPr>
            </w:pPr>
            <w:r w:rsidRPr="00C96608">
              <w:rPr>
                <w:sz w:val="24"/>
                <w:szCs w:val="24"/>
                <w:vertAlign w:val="superscript"/>
              </w:rPr>
              <w:t>3</w:t>
            </w:r>
            <w:r w:rsidRPr="00C96608">
              <w:rPr>
                <w:sz w:val="24"/>
                <w:szCs w:val="24"/>
              </w:rPr>
              <w:t xml:space="preserve"> JSC “VNIINM”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8.00-8.20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SPECIFIC DETAILS OF SWELLING IN URANIUM-PLUTONIM NITRIDE FUEL USED FOR FABRICATION OF HELIUM GAS- AND LIQUID METAL-BONDED TEST FUEL RODS</w:t>
            </w:r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Belyaeva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F.N.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Nikitin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Kuzmin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(JSC “SSC RIAR”)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8.20-8.40</w:t>
            </w:r>
          </w:p>
        </w:tc>
      </w:tr>
      <w:tr w:rsidR="00C96608" w:rsidRPr="00C96608" w:rsidTr="00C96608">
        <w:trPr>
          <w:trHeight w:hRule="exact" w:val="1260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THE METHOD OF THE URANIUM SESQUINITRIDE RESIDUAL AMOUNT FOR DETERMINING IN MIXED NITRIDE NUCLEAR FUEL</w:t>
            </w:r>
          </w:p>
          <w:p w:rsidR="00C96608" w:rsidRPr="00C96608" w:rsidRDefault="00C96608" w:rsidP="00C96608">
            <w:pPr>
              <w:spacing w:after="400"/>
              <w:rPr>
                <w:sz w:val="24"/>
                <w:szCs w:val="24"/>
                <w:vertAlign w:val="superscript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M.P.  Krivov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G.A.  Kireev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Davydov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Tenishev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br/>
              <w:t xml:space="preserve">1 </w:t>
            </w:r>
            <w:r w:rsidRPr="00C96608">
              <w:rPr>
                <w:sz w:val="24"/>
                <w:szCs w:val="24"/>
                <w:lang w:val="en-US"/>
              </w:rPr>
              <w:t xml:space="preserve">JSC “VNIINM”,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                                                                                            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8.40-9.00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URANIUM-ZIRCONIUM CARBONITRIDE FUEL: PREPARATION FOR STUDIES AT CRITICAL ASSEMBLIES AND IN-PILE TESTS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A.N. Bakhin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Sh.T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. Tukhvatulin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Izhutov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A.L.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 xml:space="preserve"> 3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I.E. Galev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br/>
              <w:t>V. Yu. Vishnevsky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S.N. Sikorin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A.V. Kuzmin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S.G. Mandik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S.A. Polozov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T.K. Grigorovich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Seredkin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S.V.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C9660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C9660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/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FSUE “SRI SIA “LUCH”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Scientific Institution “JIPNR –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Sosny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                    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9.00-9.20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rFonts w:eastAsia="Calibri"/>
                <w:b/>
                <w:caps/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lang w:val="en-US"/>
              </w:rPr>
              <w:t>Experience and feasibility of co-using oxide and nitride fuels and metal uranium in BN reactors</w:t>
            </w:r>
          </w:p>
          <w:p w:rsidR="00C96608" w:rsidRPr="00C96608" w:rsidRDefault="00C96608" w:rsidP="00C9660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Yu.M</w:t>
            </w:r>
            <w:proofErr w:type="spellEnd"/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. Golovchenko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M.V. Skupov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C96608" w:rsidRPr="00C96608" w:rsidRDefault="00C96608" w:rsidP="00C96608">
            <w:pPr>
              <w:ind w:left="567" w:hanging="567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JSC “SSC RIAR”</w:t>
            </w:r>
          </w:p>
          <w:p w:rsidR="00C96608" w:rsidRPr="00C96608" w:rsidRDefault="00C96608" w:rsidP="00C96608">
            <w:pPr>
              <w:ind w:left="567" w:hanging="533"/>
              <w:rPr>
                <w:i/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JSC “VNIINM”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9.20-9.40</w:t>
            </w:r>
          </w:p>
        </w:tc>
      </w:tr>
      <w:tr w:rsidR="00C96608" w:rsidRPr="00C96608" w:rsidTr="00C96608">
        <w:tc>
          <w:tcPr>
            <w:tcW w:w="10052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052" w:type="dxa"/>
            <w:gridSpan w:val="3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1: </w:t>
      </w:r>
      <w:proofErr w:type="spellStart"/>
      <w:r w:rsidRPr="00C96608">
        <w:rPr>
          <w:b/>
          <w:sz w:val="24"/>
          <w:szCs w:val="24"/>
          <w:lang w:val="x-none" w:eastAsia="x-none"/>
        </w:rPr>
        <w:t>Power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reactor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fuel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and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fuel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elements</w:t>
      </w:r>
      <w:proofErr w:type="spellEnd"/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#6 (small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10.00-12.00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G.V. </w:t>
      </w:r>
      <w:proofErr w:type="spellStart"/>
      <w:r w:rsidRPr="00C96608">
        <w:rPr>
          <w:sz w:val="24"/>
          <w:szCs w:val="24"/>
          <w:lang w:val="en-US"/>
        </w:rPr>
        <w:t>Kulakov</w:t>
      </w:r>
      <w:proofErr w:type="spellEnd"/>
      <w:r w:rsidRPr="00C96608">
        <w:rPr>
          <w:sz w:val="24"/>
          <w:szCs w:val="24"/>
          <w:lang w:val="en-US"/>
        </w:rPr>
        <w:t xml:space="preserve"> (JSC “VNIINM”)</w:t>
      </w:r>
    </w:p>
    <w:p w:rsidR="00C96608" w:rsidRPr="00C96608" w:rsidRDefault="00C96608" w:rsidP="00C96608">
      <w:pPr>
        <w:ind w:left="720" w:firstLine="720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Condition and development direction of cores of ice-breaker NPP and SMR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A.I. Romanov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Papotin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Lepekhin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Zakharychev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Petrov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  <w:t>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10.00-10.20 </w:t>
            </w:r>
          </w:p>
        </w:tc>
      </w:tr>
      <w:tr w:rsidR="00C96608" w:rsidRPr="00C96608" w:rsidTr="00C96608">
        <w:trPr>
          <w:trHeight w:val="372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A Core for small power nuclear power plant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Zakharychev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Papotin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L.M.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Stadnik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Sheldyakov</w:t>
            </w:r>
            <w:proofErr w:type="spellEnd"/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S.I.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Korovushkin</w:t>
            </w:r>
            <w:proofErr w:type="spellEnd"/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Mashinostroitelny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10.20-10.40</w:t>
            </w:r>
          </w:p>
        </w:tc>
      </w:tr>
      <w:tr w:rsidR="00C96608" w:rsidRPr="00C96608" w:rsidTr="00C96608">
        <w:trPr>
          <w:trHeight w:val="539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EFFECT OF IRRADIATION ON PHYSICAL AND MECHANICAL PROPERTIES AND STRUCTURE OF CHROMIUM-NICKEL ALLOY 42</w:t>
            </w:r>
            <w:r w:rsidRPr="00C96608">
              <w:rPr>
                <w:sz w:val="24"/>
                <w:szCs w:val="24"/>
              </w:rPr>
              <w:t>ХНМ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Sheldyakov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Yakovlev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  <w:r w:rsidRPr="00C96608">
              <w:rPr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G.V.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Kulakov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Konovalov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10.4</w:t>
            </w:r>
            <w:r w:rsidRPr="00C96608">
              <w:rPr>
                <w:sz w:val="24"/>
                <w:szCs w:val="24"/>
              </w:rPr>
              <w:t>0</w:t>
            </w:r>
            <w:r w:rsidRPr="00C96608">
              <w:rPr>
                <w:sz w:val="24"/>
                <w:szCs w:val="24"/>
                <w:lang w:val="en-US"/>
              </w:rPr>
              <w:t>-11.</w:t>
            </w:r>
            <w:r w:rsidRPr="00C96608">
              <w:rPr>
                <w:sz w:val="24"/>
                <w:szCs w:val="24"/>
              </w:rPr>
              <w:t>0</w:t>
            </w:r>
            <w:r w:rsidRPr="00C96608">
              <w:rPr>
                <w:sz w:val="24"/>
                <w:szCs w:val="24"/>
                <w:lang w:val="en-US"/>
              </w:rPr>
              <w:t>0</w:t>
            </w:r>
          </w:p>
        </w:tc>
      </w:tr>
      <w:tr w:rsidR="00C96608" w:rsidRPr="00C96608" w:rsidTr="00C96608">
        <w:trPr>
          <w:trHeight w:val="885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Pre-reactor tests of fragments of uranium-zirconium metal fuel rods obtained during the modernization of the reactor core IVG.1M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K.K.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Polunin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t xml:space="preserve">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Bakhin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Zaytsev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Soldatkin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Solntsev</w:t>
            </w:r>
            <w:proofErr w:type="spellEnd"/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11.00-11.20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DEVELOPMENT OF TECHNOLOGY OF MANUFACTURING TVELS WITH SMALL HARMFUL ABSORPTION FOR FAs OF A MODERNIZED ACTIVE ZONE OF THE SM-3 REACTOR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lastRenderedPageBreak/>
              <w:t>E.L.Sannikov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V.V.Lemekhov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V.G.Kolosovsky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R.S.Korotkov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E.L.Lupanina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(PJSC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Mashinostroitelny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11.20-11.40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EXAMINATION OF EXPERIMENTAL DISPERSED FUEL COMPOSITIONS TO JUSTIFY THE PERFORMANCE OF LOW NEUTRON POISONING FUEL RODS TO BE USED IN THE SM REACTOR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I.F.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Gilmutdinov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F.N.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Pimenov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Efimov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JSC “SSC RIAR”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11.40-12.00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12.00-13.30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ind w:firstLine="567"/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Section 1: Power reactor fuel and fuel elements 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#7 (small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13.30-15.30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V.A. </w:t>
      </w:r>
      <w:proofErr w:type="spellStart"/>
      <w:r w:rsidRPr="00C96608">
        <w:rPr>
          <w:sz w:val="24"/>
          <w:szCs w:val="24"/>
          <w:lang w:val="en-US"/>
        </w:rPr>
        <w:t>Zhitelev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p w:rsidR="00C96608" w:rsidRPr="00C96608" w:rsidRDefault="00C96608" w:rsidP="00C96608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b/>
                <w:sz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Post Irradiation Examinations of Three TVEL Fuel Rods Irradiated in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Ringhals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NPP during Three Reactor Cycles                            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r w:rsidRPr="00C96608">
              <w:rPr>
                <w:b/>
                <w:sz w:val="24"/>
                <w:u w:val="single"/>
                <w:lang w:val="en-US"/>
              </w:rPr>
              <w:t xml:space="preserve">K. I. </w:t>
            </w:r>
            <w:proofErr w:type="spellStart"/>
            <w:r w:rsidRPr="00C96608">
              <w:rPr>
                <w:b/>
                <w:sz w:val="24"/>
                <w:u w:val="single"/>
                <w:lang w:val="en-US"/>
              </w:rPr>
              <w:t>Lafchiev</w:t>
            </w:r>
            <w:r w:rsidRPr="00C96608">
              <w:rPr>
                <w:b/>
                <w:sz w:val="24"/>
                <w:u w:val="single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K. D. </w:t>
            </w:r>
            <w:proofErr w:type="spellStart"/>
            <w:r w:rsidRPr="00C96608">
              <w:rPr>
                <w:sz w:val="24"/>
                <w:lang w:val="en-US"/>
              </w:rPr>
              <w:t>Johnson</w:t>
            </w:r>
            <w:r w:rsidRPr="00C96608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D. G. </w:t>
            </w:r>
            <w:proofErr w:type="spellStart"/>
            <w:r w:rsidRPr="00C96608">
              <w:rPr>
                <w:sz w:val="24"/>
                <w:lang w:val="en-US"/>
              </w:rPr>
              <w:t>Jädernäs</w:t>
            </w:r>
            <w:r w:rsidRPr="00C96608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A.Y </w:t>
            </w:r>
            <w:proofErr w:type="spellStart"/>
            <w:r w:rsidRPr="00C96608">
              <w:rPr>
                <w:sz w:val="24"/>
                <w:lang w:val="en-US"/>
              </w:rPr>
              <w:t>Shevyakov</w:t>
            </w:r>
            <w:r w:rsidRPr="00C96608">
              <w:rPr>
                <w:sz w:val="24"/>
                <w:vertAlign w:val="superscript"/>
                <w:lang w:val="en-US"/>
              </w:rPr>
              <w:t>b</w:t>
            </w:r>
            <w:proofErr w:type="spellEnd"/>
            <w:r w:rsidRPr="00C96608">
              <w:rPr>
                <w:sz w:val="24"/>
                <w:lang w:val="en-US"/>
              </w:rPr>
              <w:t xml:space="preserve">, A.B. </w:t>
            </w:r>
            <w:proofErr w:type="spellStart"/>
            <w:r w:rsidRPr="00C96608">
              <w:rPr>
                <w:sz w:val="24"/>
                <w:lang w:val="en-US"/>
              </w:rPr>
              <w:t>Dolgov</w:t>
            </w:r>
            <w:r w:rsidRPr="00C96608">
              <w:rPr>
                <w:sz w:val="24"/>
                <w:vertAlign w:val="superscript"/>
                <w:lang w:val="en-US"/>
              </w:rPr>
              <w:t>c</w:t>
            </w:r>
            <w:proofErr w:type="spellEnd"/>
            <w:r w:rsidRPr="00C96608">
              <w:rPr>
                <w:sz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lang w:val="en-US"/>
              </w:rPr>
              <w:t>Ugryumov</w:t>
            </w:r>
            <w:r w:rsidRPr="00C96608">
              <w:rPr>
                <w:sz w:val="24"/>
                <w:vertAlign w:val="superscript"/>
                <w:lang w:val="en-US"/>
              </w:rPr>
              <w:t>c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a</w:t>
            </w:r>
            <w:r w:rsidRPr="00C96608">
              <w:rPr>
                <w:sz w:val="24"/>
                <w:lang w:val="en-US"/>
              </w:rPr>
              <w:t>Studsvik</w:t>
            </w:r>
            <w:proofErr w:type="spellEnd"/>
            <w:r w:rsidRPr="00C96608">
              <w:rPr>
                <w:sz w:val="24"/>
                <w:lang w:val="en-US"/>
              </w:rPr>
              <w:t xml:space="preserve"> Nuclear AB, Sweden</w:t>
            </w:r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b</w:t>
            </w:r>
            <w:r w:rsidRPr="00C96608">
              <w:rPr>
                <w:sz w:val="24"/>
                <w:lang w:val="en-US"/>
              </w:rPr>
              <w:t>JSC</w:t>
            </w:r>
            <w:proofErr w:type="spellEnd"/>
            <w:r w:rsidRPr="00C96608">
              <w:rPr>
                <w:sz w:val="24"/>
                <w:lang w:val="en-US"/>
              </w:rPr>
              <w:t xml:space="preserve"> “VNIINM”, Moscow, Russia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c</w:t>
            </w:r>
            <w:r w:rsidRPr="00C96608">
              <w:rPr>
                <w:sz w:val="24"/>
                <w:lang w:val="en-US"/>
              </w:rPr>
              <w:t>JSC</w:t>
            </w:r>
            <w:proofErr w:type="spellEnd"/>
            <w:r w:rsidRPr="00C96608">
              <w:rPr>
                <w:sz w:val="24"/>
                <w:lang w:val="en-US"/>
              </w:rPr>
              <w:t xml:space="preserve"> “TVEL”, Moscow, Russia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13.30-13.50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RESULTS OF POST-IRRADIATION EXAMINATIONS OF THE SPONGE-BASED E100 Opt ALLOY OPERATED AS FUEL CLADDING MATERIAL IN ALTERNATIVE TVSA-ALPHA UP TO ATTAINING A BURNUP OF 42 MW Day/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kgU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TO ESTABLISH THE EXPERIMENTAL DATABANK IN SUPPORT OF RUSSIAN FUEL LICENSING FOR PWR PLANTS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Yu.D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. Goncharenko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S.G. Eremin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E.V. Chertopyatov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Obukhov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T.M. Bulanova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G.M. Shishalova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Shevyakov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S.A. Bekrenev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V.V. Novikov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V.A. Markelov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13.50-14.10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outlineLvl w:val="0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MEASUREMENT OF HYDROGEN CONTENT IN OXIDE FILMS AND METAL OF WATER-COOLED REACTOR FA COMPONENTS MADE OF ZIRCONIUM ALLOYS 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G.V.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Shishalova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G.P.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Kobylyansky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Volkova</w:t>
            </w:r>
            <w:proofErr w:type="spellEnd"/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</w:t>
            </w:r>
            <w:r w:rsidRPr="00C96608">
              <w:rPr>
                <w:sz w:val="24"/>
                <w:szCs w:val="24"/>
              </w:rPr>
              <w:t>JSC “SSC RIAR”</w:t>
            </w:r>
            <w:r w:rsidRPr="00C9660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14.10-14.30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PROBLEMS OF EXAMINING URANIUM AND PLUTONIUM DIOXIDES 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USING SCANNING ELECTRONIC MICROSCOPY. POSSIBLE WAYS TO SOLVE THE PROBLEMS. SELECTING OPTIMUM MODE FOR EXAMINATION OF MOX-FUEL FOR BN-800 REACTORS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 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Maltsev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M. 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Litvinova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(FSUE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Mayak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Production Association”)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14.30-14.50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WATER CHEMISTRY OF MIR REACTOR LOOPS TO TEST NEW FUELS AND MATERIALS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A.L.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Petelin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Svistunov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O.N.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Vladimirova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Vasiliev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</w:t>
            </w:r>
          </w:p>
          <w:p w:rsidR="00C96608" w:rsidRPr="00C96608" w:rsidRDefault="00C96608" w:rsidP="00C96608">
            <w:pPr>
              <w:rPr>
                <w:caps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S.A.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Dvoinishnikova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E.O.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Demidovskaya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15.10-15.30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15.30-15.50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Poster section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15.50–17.00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 xml:space="preserve">Section 2: Structural materials for nuclear and fusion reactors </w:t>
      </w: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 xml:space="preserve">Session #5 (great hall of the </w:t>
      </w:r>
      <w:proofErr w:type="spellStart"/>
      <w:r w:rsidRPr="00C96608">
        <w:rPr>
          <w:rFonts w:eastAsia="Calibri"/>
          <w:b/>
          <w:sz w:val="24"/>
          <w:szCs w:val="24"/>
          <w:lang w:val="en-US"/>
        </w:rPr>
        <w:t>Slavsky</w:t>
      </w:r>
      <w:proofErr w:type="spellEnd"/>
      <w:r w:rsidRPr="00C96608">
        <w:rPr>
          <w:rFonts w:eastAsia="Calibri"/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>Thursday 8.00-9.40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E.A. </w:t>
      </w:r>
      <w:proofErr w:type="spellStart"/>
      <w:r w:rsidRPr="00C96608">
        <w:rPr>
          <w:sz w:val="24"/>
          <w:szCs w:val="24"/>
          <w:lang w:val="en-US"/>
        </w:rPr>
        <w:t>Kuleshova</w:t>
      </w:r>
      <w:proofErr w:type="spellEnd"/>
      <w:r w:rsidRPr="00C96608">
        <w:rPr>
          <w:sz w:val="24"/>
          <w:szCs w:val="24"/>
          <w:lang w:val="en-US"/>
        </w:rPr>
        <w:t xml:space="preserve"> (NRC “</w:t>
      </w:r>
      <w:proofErr w:type="spellStart"/>
      <w:r w:rsidRPr="00C96608">
        <w:rPr>
          <w:sz w:val="24"/>
          <w:szCs w:val="24"/>
          <w:lang w:val="en-US"/>
        </w:rPr>
        <w:t>Kurchatov</w:t>
      </w:r>
      <w:proofErr w:type="spellEnd"/>
      <w:r w:rsidRPr="00C96608">
        <w:rPr>
          <w:sz w:val="24"/>
          <w:szCs w:val="24"/>
          <w:lang w:val="en-US"/>
        </w:rPr>
        <w:t xml:space="preserve"> Institute”)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rPr>
          <w:trHeight w:val="1921"/>
        </w:trPr>
        <w:tc>
          <w:tcPr>
            <w:tcW w:w="567" w:type="dxa"/>
            <w:shd w:val="clear" w:color="auto" w:fill="auto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C96608" w:rsidRPr="00C96608" w:rsidRDefault="00C96608" w:rsidP="00C96608">
            <w:pPr>
              <w:spacing w:after="480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METHODOLOGY OF JUSTIFICATION OF RADIATION RESISTANCE OF REACTOR PRESSURE VESSELS OF NUCLEAR PROPULSION SYSTEMS                                                                  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I.S. Zhaurov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V.A.Panov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V.P.Fedorin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E.A. Ivanenko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B.Z. Margolin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A.M. Morozov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V.</w:t>
            </w:r>
            <w:r w:rsidRPr="00C96608">
              <w:rPr>
                <w:sz w:val="24"/>
                <w:szCs w:val="24"/>
              </w:rPr>
              <w:t>А</w:t>
            </w:r>
            <w:r w:rsidRPr="00C96608">
              <w:rPr>
                <w:sz w:val="24"/>
                <w:szCs w:val="24"/>
                <w:lang w:val="en-US"/>
              </w:rPr>
              <w:t>. Petrov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E.V. Yurchenko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  <w:r w:rsidRPr="00C96608">
              <w:rPr>
                <w:sz w:val="24"/>
                <w:szCs w:val="24"/>
                <w:lang w:val="en-US"/>
              </w:rPr>
              <w:tab/>
              <w:t xml:space="preserve">                                                                                   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NRC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8.00-8.20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0"/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VVER vessel steels with guaranteed level of resistance to brittle damage                                                                                                                 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Orlov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Skorobogatykh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N.P.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Anosov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Yurgina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Mikheev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(JSC “RPA “CNIITMASH”)      </w:t>
            </w:r>
          </w:p>
          <w:p w:rsidR="00C96608" w:rsidRPr="00C96608" w:rsidRDefault="00C96608" w:rsidP="00C96608">
            <w:pPr>
              <w:tabs>
                <w:tab w:val="left" w:pos="0"/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sz w:val="24"/>
                <w:szCs w:val="24"/>
                <w:lang w:val="x-none" w:eastAsia="x-none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K.N.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Koscheev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Barsanova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(JSC “IRM”)                                             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V.K.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Shamardin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8.20-8.40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DEVELOPMENT FERRITIC STEELS FOR FUEL CLADDING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B.A. Tarasov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t>I.I. Konovalov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M.D. Savel'yev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S.N. Nikitin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M.S. Tarasova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D.P. Shornikov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 xml:space="preserve">JSC “VNIINM”,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8.40-9.00</w:t>
            </w:r>
          </w:p>
        </w:tc>
      </w:tr>
      <w:tr w:rsidR="00C96608" w:rsidRPr="00C96608" w:rsidTr="00C96608">
        <w:trPr>
          <w:trHeight w:val="841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TUBE BUNDLE FOR STEAM GENERATOR OPG-1 AFTER ITS LONG-TERM OPERATION IN THE BOR-60 REACTOR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T.M.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Bulanova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Yu.M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Karsakov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Goncharenko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L.A.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Evseyev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Shagvaliev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Kuchkina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Povstyanko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A.G. Prokhorov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9.00-9.20</w:t>
            </w:r>
          </w:p>
        </w:tc>
      </w:tr>
      <w:tr w:rsidR="00C96608" w:rsidRPr="00C96608" w:rsidTr="00C96608">
        <w:trPr>
          <w:trHeight w:val="841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CORROSIVE AND MECHANICAL RESISTANCE OF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CERAMICS IN MOLTEN SALTS UNDER METALLIZING AND MILD CHLORINATION OF SPENT NUCLEAR FUEL                                                                         </w:t>
            </w:r>
          </w:p>
          <w:p w:rsidR="00C96608" w:rsidRPr="00C96608" w:rsidRDefault="00C96608" w:rsidP="00C96608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bCs/>
                <w:sz w:val="24"/>
                <w:szCs w:val="24"/>
                <w:u w:val="single"/>
                <w:lang w:val="en-US"/>
              </w:rPr>
              <w:t>Golosov</w:t>
            </w:r>
            <w:proofErr w:type="spellEnd"/>
            <w:r w:rsidRPr="00C96608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O.A.</w:t>
            </w:r>
            <w:r w:rsidRPr="00C96608">
              <w:rPr>
                <w:b/>
                <w:bCs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Khvostov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S.S.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Glushkova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N.V.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Evseev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M.V.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Staritsyn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S.V.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>,</w:t>
            </w:r>
            <w:r w:rsidRPr="00C96608">
              <w:rPr>
                <w:bCs/>
                <w:sz w:val="24"/>
                <w:szCs w:val="24"/>
                <w:lang w:val="en-US"/>
              </w:rPr>
              <w:br/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Zaikov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Yu.P.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Kovrov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V.A.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E.V.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Kholkina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A.S.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Kazakovtseva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N.A.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bCs/>
                <w:sz w:val="24"/>
                <w:szCs w:val="24"/>
                <w:vertAlign w:val="superscript"/>
                <w:lang w:val="de-DE"/>
              </w:rPr>
              <w:t>1</w:t>
            </w:r>
            <w:r w:rsidRPr="00C96608">
              <w:rPr>
                <w:sz w:val="24"/>
                <w:szCs w:val="24"/>
                <w:lang w:val="de-DE"/>
              </w:rPr>
              <w:t xml:space="preserve"> JSC “IRM”</w:t>
            </w:r>
            <w:r w:rsidRPr="00C96608">
              <w:rPr>
                <w:sz w:val="24"/>
                <w:szCs w:val="24"/>
                <w:lang w:val="de-DE"/>
              </w:rPr>
              <w:tab/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lang w:val="de-DE"/>
              </w:rPr>
            </w:pPr>
            <w:r w:rsidRPr="00C96608">
              <w:rPr>
                <w:bCs/>
                <w:sz w:val="24"/>
                <w:szCs w:val="24"/>
                <w:vertAlign w:val="superscript"/>
                <w:lang w:val="de-DE"/>
              </w:rPr>
              <w:t>2</w:t>
            </w:r>
            <w:r w:rsidRPr="00C96608">
              <w:rPr>
                <w:sz w:val="24"/>
                <w:szCs w:val="24"/>
                <w:lang w:val="de-DE"/>
              </w:rPr>
              <w:t xml:space="preserve"> IHTE UB RAS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9.20-9.40</w:t>
            </w:r>
          </w:p>
        </w:tc>
      </w:tr>
      <w:tr w:rsidR="00C96608" w:rsidRPr="00C96608" w:rsidTr="00C96608">
        <w:trPr>
          <w:trHeight w:val="337"/>
        </w:trPr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C96608" w:rsidRPr="00C96608" w:rsidRDefault="00C96608" w:rsidP="00C96608">
      <w:pPr>
        <w:rPr>
          <w:lang w:eastAsia="x-none"/>
        </w:rPr>
      </w:pPr>
    </w:p>
    <w:p w:rsidR="00C96608" w:rsidRPr="00C96608" w:rsidRDefault="00C96608" w:rsidP="00C96608">
      <w:pPr>
        <w:rPr>
          <w:lang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567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C96608">
        <w:rPr>
          <w:b/>
          <w:sz w:val="24"/>
          <w:szCs w:val="24"/>
          <w:lang w:val="x-none" w:eastAsia="x-none"/>
        </w:rPr>
        <w:t>Structural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materials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for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nuclear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and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reactors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</w:p>
    <w:p w:rsidR="00C96608" w:rsidRPr="00C96608" w:rsidRDefault="00C96608" w:rsidP="00C96608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Session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#</w:t>
      </w:r>
      <w:r w:rsidRPr="00C96608">
        <w:rPr>
          <w:b/>
          <w:sz w:val="24"/>
          <w:szCs w:val="24"/>
          <w:lang w:val="en-US" w:eastAsia="x-none"/>
        </w:rPr>
        <w:t>6</w:t>
      </w:r>
      <w:r w:rsidRPr="00C96608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96608">
        <w:rPr>
          <w:b/>
          <w:sz w:val="24"/>
          <w:szCs w:val="24"/>
          <w:lang w:val="x-none" w:eastAsia="x-none"/>
        </w:rPr>
        <w:t>great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hall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of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the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Slavsky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Conference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Center</w:t>
      </w:r>
      <w:proofErr w:type="spellEnd"/>
      <w:r w:rsidRPr="00C96608">
        <w:rPr>
          <w:b/>
          <w:sz w:val="24"/>
          <w:szCs w:val="24"/>
          <w:lang w:val="x-none" w:eastAsia="x-none"/>
        </w:rPr>
        <w:t>)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10.00-12.00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V.S. </w:t>
      </w:r>
      <w:proofErr w:type="spellStart"/>
      <w:r w:rsidRPr="00C96608">
        <w:rPr>
          <w:sz w:val="24"/>
          <w:szCs w:val="24"/>
          <w:lang w:val="en-US"/>
        </w:rPr>
        <w:t>Neustroev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p w:rsidR="00C96608" w:rsidRPr="00C96608" w:rsidRDefault="00C96608" w:rsidP="00C96608">
      <w:pPr>
        <w:ind w:left="720" w:firstLine="720"/>
        <w:rPr>
          <w:sz w:val="24"/>
          <w:szCs w:val="24"/>
          <w:lang w:val="en-US"/>
        </w:rPr>
      </w:pPr>
      <w:r w:rsidRPr="00C96608">
        <w:rPr>
          <w:sz w:val="24"/>
          <w:szCs w:val="24"/>
          <w:lang w:val="en-US"/>
        </w:rPr>
        <w:lastRenderedPageBreak/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8194"/>
        <w:gridCol w:w="1437"/>
      </w:tblGrid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ind w:right="-108"/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RADIATION TOLERANCE OF ULTRAFINE-GRAINED MATERIALS PRODUCED BY SEVERE PLASTIC DEFORMATION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a-DK"/>
              </w:rPr>
            </w:pPr>
            <w:r w:rsidRPr="00C96608">
              <w:rPr>
                <w:b/>
                <w:sz w:val="24"/>
                <w:szCs w:val="24"/>
                <w:u w:val="single"/>
                <w:lang w:val="da-DK"/>
              </w:rPr>
              <w:t>N.A. Enikeev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da-DK"/>
              </w:rPr>
              <w:t>1,2,*</w:t>
            </w:r>
            <w:r w:rsidRPr="00C96608">
              <w:rPr>
                <w:sz w:val="24"/>
                <w:szCs w:val="24"/>
                <w:lang w:val="da-DK"/>
              </w:rPr>
              <w:t>, V.K. Shamardin</w:t>
            </w:r>
            <w:r w:rsidRPr="00C96608">
              <w:rPr>
                <w:sz w:val="24"/>
                <w:szCs w:val="24"/>
                <w:vertAlign w:val="superscript"/>
                <w:lang w:val="da-DK"/>
              </w:rPr>
              <w:t>3</w:t>
            </w:r>
            <w:r w:rsidRPr="00C96608">
              <w:rPr>
                <w:sz w:val="24"/>
                <w:szCs w:val="24"/>
                <w:lang w:val="da-DK"/>
              </w:rPr>
              <w:t>, B. Radiguet</w:t>
            </w:r>
            <w:r w:rsidRPr="00C96608">
              <w:rPr>
                <w:sz w:val="24"/>
                <w:szCs w:val="24"/>
                <w:vertAlign w:val="superscript"/>
                <w:lang w:val="da-DK"/>
              </w:rPr>
              <w:t>4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da-DK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1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Ufa State Aviation Technical University  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2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Saint Petersburg State University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3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JSC “SSC RIAR”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4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Normandie Univ, UNIROUEN, INSA Rouen, CNRS, Groupe de Physique des Matériaux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10.00-10.20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MECHANICAL PROPERTIES AND STRUCTURE OF IRRADIATED ULTRA-FINE GRAINED STEEL 08</w:t>
            </w:r>
            <w:r w:rsidRPr="00C96608">
              <w:rPr>
                <w:sz w:val="24"/>
                <w:szCs w:val="24"/>
              </w:rPr>
              <w:t>Х</w:t>
            </w:r>
            <w:r w:rsidRPr="00C96608">
              <w:rPr>
                <w:sz w:val="24"/>
                <w:szCs w:val="24"/>
                <w:lang w:val="en-US"/>
              </w:rPr>
              <w:t>18</w:t>
            </w:r>
            <w:r w:rsidRPr="00C96608">
              <w:rPr>
                <w:sz w:val="24"/>
                <w:szCs w:val="24"/>
              </w:rPr>
              <w:t>Н</w:t>
            </w:r>
            <w:r w:rsidRPr="00C96608">
              <w:rPr>
                <w:sz w:val="24"/>
                <w:szCs w:val="24"/>
                <w:lang w:val="en-US"/>
              </w:rPr>
              <w:t>10</w:t>
            </w:r>
            <w:r w:rsidRPr="00C96608">
              <w:rPr>
                <w:sz w:val="24"/>
                <w:szCs w:val="24"/>
              </w:rPr>
              <w:t>Т</w:t>
            </w:r>
            <w:r w:rsidRPr="00C96608">
              <w:rPr>
                <w:sz w:val="24"/>
                <w:szCs w:val="24"/>
                <w:lang w:val="en-US"/>
              </w:rPr>
              <w:t xml:space="preserve"> PRODUCED BY EQUAL-CHANNEL ANGULAR PRESSING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ind w:right="-142"/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V.K. Shamardin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T.M. Bulanova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u w:val="single"/>
                <w:lang w:val="en-US"/>
              </w:rPr>
              <w:t>A.A. Karsakov</w:t>
            </w:r>
            <w:r w:rsidRPr="00C96608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A.V. Obukhov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L.A. Evseyev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E.P. Belan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R.Z.</w:t>
            </w:r>
            <w:r w:rsidRPr="00C96608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Valiev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</w:t>
            </w:r>
            <w:r w:rsidRPr="00C96608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N.A. Enikeyev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I.V. Alexandrov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M.M. Abramova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A.K.Glushkova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1. JSC “SSC RIAR”    2. Ufa State Aviation Technical University     </w:t>
            </w:r>
            <w:r w:rsidRPr="00C96608">
              <w:rPr>
                <w:sz w:val="24"/>
                <w:szCs w:val="24"/>
                <w:lang w:val="en-US"/>
              </w:rPr>
              <w:br/>
              <w:t>3.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10.20-10.40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Production of Large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Monocrystalline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Ingots and Discs of Molybdenum and its Alloys by Means of Electron-Beam Zone Melting for Fabrication of Special-Purpose Products        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E.G.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Kolesnikov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V.A.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Stepanov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P.A.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Stepanchikov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R.A.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Fedoseev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Shotaev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10.40-11.20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CLASSIFICATION OF IRRADIATION RIGS FOR MATERIAL TESTING IN BOR-60 REACTOR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V.Yu.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Anisimov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,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S.G.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Eremin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A.V.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Boev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I.Yu.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,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A.I.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Plotnikov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b/>
                <w:sz w:val="24"/>
                <w:szCs w:val="24"/>
                <w:u w:val="single"/>
                <w:lang w:val="en-US" w:eastAsia="en-US"/>
              </w:rPr>
              <w:t xml:space="preserve">N.S.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 w:eastAsia="en-US"/>
              </w:rPr>
              <w:t>Poglyad</w:t>
            </w:r>
            <w:proofErr w:type="spellEnd"/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 JSC “SSC RIAR”   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11.20-11.40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12.00-13.30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Section 3:</w:t>
      </w:r>
      <w:r w:rsidRPr="00C96608">
        <w:rPr>
          <w:lang w:val="en-US"/>
        </w:rPr>
        <w:t xml:space="preserve"> </w:t>
      </w:r>
      <w:r w:rsidRPr="00C96608">
        <w:rPr>
          <w:b/>
          <w:sz w:val="24"/>
          <w:szCs w:val="24"/>
          <w:lang w:val="en-US"/>
        </w:rPr>
        <w:t>Absorbing and moderating materials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#1 (great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13.30-15.30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V.D. </w:t>
      </w:r>
      <w:proofErr w:type="spellStart"/>
      <w:r w:rsidRPr="00C96608">
        <w:rPr>
          <w:sz w:val="24"/>
          <w:szCs w:val="24"/>
          <w:lang w:val="en-US"/>
        </w:rPr>
        <w:t>Risovany</w:t>
      </w:r>
      <w:proofErr w:type="spellEnd"/>
      <w:r w:rsidRPr="00C96608">
        <w:rPr>
          <w:sz w:val="24"/>
          <w:szCs w:val="24"/>
          <w:lang w:val="en-US"/>
        </w:rPr>
        <w:t xml:space="preserve"> (JSC “Science and Innovations”, ROSATOM State Corporation)</w:t>
      </w:r>
    </w:p>
    <w:p w:rsidR="00C96608" w:rsidRPr="00C96608" w:rsidRDefault="00C96608" w:rsidP="00C96608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 w:eastAsia="ja-JP"/>
              </w:rPr>
            </w:pPr>
            <w:r w:rsidRPr="00C96608">
              <w:rPr>
                <w:sz w:val="24"/>
                <w:szCs w:val="24"/>
                <w:lang w:val="en-US" w:eastAsia="ja-JP"/>
              </w:rPr>
              <w:t>Tritium and helium release from beryllium-based materials irradiated up to high neutron doses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Chakin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*, R.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Rolli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 w:eastAsia="ja-JP"/>
              </w:rPr>
              <w:t>Karlsruhe Institute of Technology, Institute for Applied Materials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 xml:space="preserve">13.30-13.50 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EFFECT OF NUCLEAR REACTION PRODUCTS IN BERYLLIUM ON RESEARCH REACTOR PHYSICAL AND PROCESS PARAMETERS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Malkov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Pimenov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Kalygin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  <w:r w:rsidRPr="00C9660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13.50-14.10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rFonts w:hint="eastAsia"/>
                <w:sz w:val="24"/>
                <w:szCs w:val="24"/>
                <w:lang w:val="en-US"/>
              </w:rPr>
              <w:t xml:space="preserve">Investigation compatibility B4C pellet with </w:t>
            </w:r>
            <w:r w:rsidRPr="00C96608">
              <w:rPr>
                <w:sz w:val="24"/>
                <w:szCs w:val="24"/>
                <w:lang w:val="en-US"/>
              </w:rPr>
              <w:t xml:space="preserve">stainless steel cladding and high temperature sodium </w:t>
            </w:r>
            <w:r w:rsidRPr="00C96608">
              <w:rPr>
                <w:rFonts w:hint="eastAsia"/>
                <w:sz w:val="24"/>
                <w:szCs w:val="24"/>
                <w:lang w:val="en-US"/>
              </w:rPr>
              <w:t>for sodium-cooled fast reactor</w:t>
            </w:r>
            <w:r w:rsidRPr="00C96608">
              <w:rPr>
                <w:sz w:val="24"/>
                <w:szCs w:val="24"/>
                <w:lang w:val="en-US"/>
              </w:rPr>
              <w:t>.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rFonts w:hint="eastAsia"/>
                <w:b/>
                <w:sz w:val="24"/>
                <w:szCs w:val="24"/>
                <w:u w:val="single"/>
                <w:lang w:val="de-DE"/>
              </w:rPr>
              <w:t>Bo QIN</w:t>
            </w:r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96608">
              <w:rPr>
                <w:rFonts w:hint="eastAsia"/>
                <w:sz w:val="24"/>
                <w:szCs w:val="24"/>
                <w:lang w:val="de-DE"/>
              </w:rPr>
              <w:t>Xiaogang</w:t>
            </w:r>
            <w:proofErr w:type="spellEnd"/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 FU </w:t>
            </w:r>
            <w:proofErr w:type="spellStart"/>
            <w:r w:rsidRPr="00C96608">
              <w:rPr>
                <w:rFonts w:hint="eastAsia"/>
                <w:sz w:val="24"/>
                <w:szCs w:val="24"/>
                <w:lang w:val="de-DE"/>
              </w:rPr>
              <w:t>and</w:t>
            </w:r>
            <w:proofErr w:type="spellEnd"/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 Bin LONG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rFonts w:hint="eastAsia"/>
                <w:sz w:val="24"/>
                <w:szCs w:val="24"/>
                <w:lang w:val="en-US"/>
              </w:rPr>
              <w:t>China Institute of Atomic Energy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14.10-14.30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ABSORBER MATERIAL FOR COMPOUND ABSORBER RODS OF THE VVER CONTROL AND PROTECTION SYSTEM AFTER OPERATION IN THE VVER-1000 REACTORS OF KALININ AND BALAKOVO NUCLEAR POWER PLANTS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Zakharov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Muraleva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14.30-14.50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THERMAL AND PHYSICAL PROPERTIES OF NUCLEAR-REACTOR-GRADE GRAPHITE IRRADIATED UP TO HIGH NEUTRON FLUENCE VALUES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E.P.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Belan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Khar’kov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14.50-15.10</w:t>
            </w:r>
          </w:p>
        </w:tc>
      </w:tr>
      <w:tr w:rsidR="00C96608" w:rsidRPr="00C96608" w:rsidTr="00C96608">
        <w:trPr>
          <w:trHeight w:val="647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15.30-15.50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rPr>
          <w:trHeight w:val="778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96608">
              <w:rPr>
                <w:b/>
                <w:sz w:val="24"/>
                <w:szCs w:val="24"/>
              </w:rPr>
              <w:t>Poster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15.30-17.00</w:t>
            </w:r>
          </w:p>
        </w:tc>
      </w:tr>
      <w:tr w:rsidR="00C96608" w:rsidRPr="00C96608" w:rsidTr="00C96608">
        <w:trPr>
          <w:trHeight w:val="610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highlight w:val="green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>Conference</w:t>
            </w:r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wrap-up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17.</w:t>
            </w:r>
            <w:r w:rsidRPr="00C96608">
              <w:rPr>
                <w:sz w:val="24"/>
                <w:szCs w:val="24"/>
                <w:lang w:val="en-US"/>
              </w:rPr>
              <w:t>0</w:t>
            </w:r>
            <w:r w:rsidRPr="00C96608">
              <w:rPr>
                <w:sz w:val="24"/>
                <w:szCs w:val="24"/>
              </w:rPr>
              <w:t>0-17.30</w:t>
            </w:r>
          </w:p>
        </w:tc>
      </w:tr>
      <w:tr w:rsidR="00C96608" w:rsidRPr="00B54A30" w:rsidTr="00C96608">
        <w:trPr>
          <w:trHeight w:val="846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highlight w:val="green"/>
                <w:u w:val="single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Speeches of conference guests: A.V.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Ugryumov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B.A.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Kalin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Skupov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lang w:val="en-US"/>
              </w:rPr>
              <w:br/>
              <w:t xml:space="preserve">B.Z.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Margolin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B.A.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Gurovich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 Frank Garner</w:t>
            </w:r>
          </w:p>
        </w:tc>
        <w:tc>
          <w:tcPr>
            <w:tcW w:w="1417" w:type="dxa"/>
            <w:vMerge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608" w:rsidRPr="00B54A30" w:rsidTr="00C96608">
        <w:trPr>
          <w:trHeight w:val="547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Close of conference: </w:t>
            </w:r>
            <w:r w:rsidRPr="00C96608">
              <w:rPr>
                <w:b/>
                <w:sz w:val="24"/>
                <w:szCs w:val="24"/>
              </w:rPr>
              <w:t>А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Tuzov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</w:rPr>
              <w:t>А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.L.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Izhutov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</w:rPr>
              <w:t>Е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Zvir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en-US" w:eastAsia="x-none"/>
        </w:rPr>
      </w:pPr>
    </w:p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rPr>
          <w:lang w:val="en-US"/>
        </w:rPr>
      </w:pPr>
    </w:p>
    <w:p w:rsidR="00C96608" w:rsidRPr="00C96608" w:rsidRDefault="00C96608" w:rsidP="00C96608">
      <w:pPr>
        <w:rPr>
          <w:lang w:val="en-US"/>
        </w:rPr>
      </w:pP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br w:type="page"/>
      </w:r>
      <w:r w:rsidRPr="00C96608">
        <w:rPr>
          <w:b/>
          <w:sz w:val="24"/>
          <w:szCs w:val="24"/>
          <w:lang w:val="en-US"/>
        </w:rPr>
        <w:lastRenderedPageBreak/>
        <w:t>THURSDAY, 30 MAY 2019</w:t>
      </w:r>
    </w:p>
    <w:p w:rsidR="00C96608" w:rsidRPr="00C96608" w:rsidRDefault="00C96608" w:rsidP="00C96608">
      <w:pPr>
        <w:ind w:left="-284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15.50 – 17.00 Poster section (flow area on the 2nd floor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V.S. </w:t>
      </w:r>
      <w:proofErr w:type="spellStart"/>
      <w:r w:rsidRPr="00C96608">
        <w:rPr>
          <w:sz w:val="24"/>
          <w:szCs w:val="24"/>
          <w:lang w:val="en-US"/>
        </w:rPr>
        <w:t>Neustroev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ind w:right="-108"/>
              <w:rPr>
                <w:bCs/>
                <w:iCs/>
                <w:sz w:val="24"/>
                <w:szCs w:val="24"/>
                <w:lang w:val="en-US"/>
              </w:rPr>
            </w:pPr>
            <w:r w:rsidRPr="00C96608">
              <w:rPr>
                <w:bCs/>
                <w:iCs/>
                <w:sz w:val="24"/>
                <w:szCs w:val="24"/>
                <w:lang w:val="en-US"/>
              </w:rPr>
              <w:t>EFFECT OF THE DAMAGE DOSE ACCUMULATION RATE ON THE MICROSTRUCTURE OF Fe-18Cr-10Ni-Ti STEEL IRRADIATED IN THE BOR-60 REACTOR AT 330-350°</w:t>
            </w:r>
            <w:r w:rsidRPr="00C96608">
              <w:rPr>
                <w:bCs/>
                <w:iCs/>
                <w:sz w:val="24"/>
                <w:szCs w:val="24"/>
              </w:rPr>
              <w:t>С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D.E.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Markelov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2"/>
                <w:szCs w:val="22"/>
                <w:lang w:val="en-US"/>
              </w:rPr>
              <w:t>JSC “SSC RIAR”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MOLECULAR DYNAMIC SIMULATION OF ATOMIC DISPLACEMENT CASCADES IN BINARY ALLOYS ZR-(0.5-3</w:t>
            </w:r>
            <w:proofErr w:type="gramStart"/>
            <w:r w:rsidRPr="00C96608">
              <w:rPr>
                <w:sz w:val="24"/>
                <w:szCs w:val="24"/>
                <w:lang w:val="en-US"/>
              </w:rPr>
              <w:t>)%</w:t>
            </w:r>
            <w:proofErr w:type="gramEnd"/>
            <w:r w:rsidRPr="00C96608">
              <w:rPr>
                <w:sz w:val="24"/>
                <w:szCs w:val="24"/>
                <w:lang w:val="en-US"/>
              </w:rPr>
              <w:t xml:space="preserve">NB. ANALYSIS OF THE DISTRIBUTION OF NIOBIUM ATOMS IN SELF-INTERSTITIAL CONFIGURATIONS                                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P.E. Kapustin,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Tikhonchev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Svetukhin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Ulyanovsk State University</w:t>
            </w:r>
            <w:r w:rsidRPr="00C96608">
              <w:rPr>
                <w:sz w:val="24"/>
                <w:szCs w:val="24"/>
                <w:lang w:val="en-US"/>
              </w:rPr>
              <w:tab/>
            </w:r>
          </w:p>
        </w:tc>
      </w:tr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PREDICTION OF THE SAV-1 ALLOY PROPERTIES UNDER NEUTRON IRRADIATION CONDITIONS TO JUSTIFY RADIATION LIFE TIME OF THE RESEARCH NUCLEAR REACTOR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O.V. Golubeva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 Petrov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E.A. Ivanenko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A.M. Morozov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S.R. Fridman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B.S. Rodchenkov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>, A.V. Vasiliev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Pr="00C96608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Institute” </w:t>
            </w:r>
            <w:r w:rsidRPr="00C96608">
              <w:rPr>
                <w:bCs/>
                <w:sz w:val="24"/>
                <w:szCs w:val="24"/>
                <w:lang w:val="en-US"/>
              </w:rPr>
              <w:t>–</w:t>
            </w:r>
            <w:r w:rsidRPr="00C96608">
              <w:rPr>
                <w:sz w:val="24"/>
                <w:szCs w:val="24"/>
                <w:lang w:val="en-US"/>
              </w:rPr>
              <w:t xml:space="preserve"> CRISM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 xml:space="preserve">2 </w:t>
            </w:r>
            <w:r w:rsidRPr="00C96608">
              <w:rPr>
                <w:sz w:val="24"/>
                <w:szCs w:val="24"/>
                <w:lang w:val="de-DE"/>
              </w:rPr>
              <w:t>NRC “</w:t>
            </w:r>
            <w:proofErr w:type="spellStart"/>
            <w:r w:rsidRPr="00C96608">
              <w:rPr>
                <w:sz w:val="24"/>
                <w:szCs w:val="24"/>
                <w:lang w:val="de-DE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de-DE"/>
              </w:rPr>
              <w:t xml:space="preserve"> Institute” </w:t>
            </w:r>
            <w:r w:rsidRPr="00C96608">
              <w:rPr>
                <w:bCs/>
                <w:sz w:val="24"/>
                <w:szCs w:val="24"/>
                <w:lang w:val="de-DE"/>
              </w:rPr>
              <w:t>–</w:t>
            </w:r>
            <w:r w:rsidRPr="00C96608">
              <w:rPr>
                <w:sz w:val="24"/>
                <w:szCs w:val="24"/>
                <w:lang w:val="de-DE"/>
              </w:rPr>
              <w:t xml:space="preserve"> PNPI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 xml:space="preserve">3 </w:t>
            </w:r>
            <w:r w:rsidRPr="00C96608">
              <w:rPr>
                <w:sz w:val="24"/>
                <w:szCs w:val="24"/>
                <w:lang w:val="de-DE"/>
              </w:rPr>
              <w:t>JSC “NIKIET”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4 </w:t>
            </w:r>
            <w:r w:rsidRPr="00C96608">
              <w:rPr>
                <w:sz w:val="24"/>
                <w:szCs w:val="24"/>
                <w:lang w:val="en-US"/>
              </w:rPr>
              <w:t>JSC “RIPC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 xml:space="preserve">named by L.Y.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Karpov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</w:tr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CONTRIBUTION OF SWELLING AND IRRADIATION-INDUCED CREEP INTO THE TOTAL DEFORMATION OF BN-600 FUEL PIN CLADDINGS MADE OF STEEL CHS68-ID BY THE ADVANCED TECHNOLOGY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P.I. Grin,</w:t>
            </w:r>
            <w:r w:rsidRPr="00C96608">
              <w:rPr>
                <w:sz w:val="24"/>
                <w:szCs w:val="24"/>
                <w:lang w:val="en-US"/>
              </w:rPr>
              <w:t xml:space="preserve">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Strozhuk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br/>
              <w:t>(JSC “SSC RIAR”)</w:t>
            </w:r>
          </w:p>
        </w:tc>
      </w:tr>
      <w:tr w:rsidR="00C96608" w:rsidRPr="00B54A30" w:rsidTr="00C96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TUBULAR SAMPLES SHORT-TERM MECHANICAL TENSILE TESTS METHODS IMPROVING TO CREATE A DATABASE ON POST-IRRADIATION PROPERTIES OF ZIRCONIUM ALLOYS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A.Yu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. Shevyakov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Gusev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S.A. Bekrenev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 Markelov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V.V. Novikov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Goncharenko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S.G. Eremin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E.V. Chertopyatov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“VNIINM”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</w:tr>
      <w:tr w:rsidR="00C96608" w:rsidRPr="00B54A30" w:rsidTr="00C96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welded joints for steam generator in operation in the BOR-60 reactor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S.A. Andreyev,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Ivanovich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Tabakin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T.M.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Bulanova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Makarov, 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Yu.M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br/>
              <w:t>JSC “SSC RIAR”</w:t>
            </w:r>
          </w:p>
        </w:tc>
      </w:tr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overflowPunct/>
              <w:autoSpaceDE/>
              <w:autoSpaceDN/>
              <w:snapToGrid w:val="0"/>
              <w:textAlignment w:val="auto"/>
              <w:outlineLvl w:val="0"/>
              <w:rPr>
                <w:rFonts w:eastAsia="方正书宋简体"/>
                <w:b/>
                <w:sz w:val="24"/>
                <w:szCs w:val="24"/>
                <w:lang w:val="en-US" w:eastAsia="en-GB"/>
              </w:rPr>
            </w:pP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 xml:space="preserve">Study on </w:t>
            </w:r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 xml:space="preserve">the </w:t>
            </w:r>
            <w:proofErr w:type="spellStart"/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>Behavior</w:t>
            </w:r>
            <w:proofErr w:type="spellEnd"/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 xml:space="preserve"> of Delayed Hydride Cracking</w:t>
            </w:r>
            <w:r w:rsidRPr="00C96608">
              <w:rPr>
                <w:rFonts w:eastAsia="SimHei" w:hint="eastAsia"/>
                <w:bCs/>
                <w:sz w:val="24"/>
                <w:szCs w:val="24"/>
                <w:lang w:val="en-GB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and</w:t>
            </w:r>
            <w:r w:rsidRPr="00C96608">
              <w:rPr>
                <w:rFonts w:eastAsia="方正书宋简体"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Microstructure</w:t>
            </w:r>
            <w:r w:rsidRPr="00C96608">
              <w:rPr>
                <w:rFonts w:eastAsia="方正书宋简体"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of Zr-2.5Nb Pressure Tube Material</w:t>
            </w:r>
          </w:p>
          <w:p w:rsidR="00C96608" w:rsidRPr="00C96608" w:rsidRDefault="00C96608" w:rsidP="00C96608">
            <w:pPr>
              <w:snapToGrid w:val="0"/>
              <w:rPr>
                <w:rFonts w:eastAsia="方正书宋简体"/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rFonts w:eastAsia="方正书宋简体" w:hint="eastAsia"/>
                <w:b/>
                <w:bCs/>
                <w:sz w:val="24"/>
                <w:szCs w:val="24"/>
                <w:u w:val="single"/>
                <w:lang w:val="en-US"/>
              </w:rPr>
              <w:t>B</w:t>
            </w:r>
            <w:r w:rsidRPr="00C96608">
              <w:rPr>
                <w:rFonts w:eastAsia="方正书宋简体"/>
                <w:b/>
                <w:bCs/>
                <w:sz w:val="24"/>
                <w:szCs w:val="24"/>
                <w:u w:val="single"/>
                <w:lang w:val="en-US"/>
              </w:rPr>
              <w:t>ian</w:t>
            </w:r>
            <w:proofErr w:type="spellEnd"/>
            <w:r w:rsidRPr="00C96608">
              <w:rPr>
                <w:rFonts w:eastAsia="方正书宋简体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C96608">
              <w:rPr>
                <w:rFonts w:eastAsia="方正书宋简体" w:hint="eastAsia"/>
                <w:b/>
                <w:bCs/>
                <w:sz w:val="24"/>
                <w:szCs w:val="24"/>
                <w:u w:val="single"/>
                <w:lang w:val="en-US"/>
              </w:rPr>
              <w:t>Wei</w:t>
            </w:r>
            <w:r w:rsidRPr="00C96608">
              <w:rPr>
                <w:rFonts w:eastAsia="方正书宋简体"/>
                <w:b/>
                <w:bCs/>
                <w:sz w:val="24"/>
                <w:szCs w:val="24"/>
                <w:lang w:val="en-US"/>
              </w:rPr>
              <w:t>,</w:t>
            </w:r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>Guo</w:t>
            </w:r>
            <w:proofErr w:type="spellEnd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>Lina</w:t>
            </w:r>
            <w:proofErr w:type="spellEnd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snapToGrid w:val="0"/>
              <w:rPr>
                <w:sz w:val="24"/>
                <w:szCs w:val="24"/>
                <w:lang w:val="en-US"/>
              </w:rPr>
            </w:pPr>
            <w:r w:rsidRPr="00C96608">
              <w:rPr>
                <w:rFonts w:eastAsia="方正书宋简体"/>
                <w:sz w:val="24"/>
                <w:szCs w:val="24"/>
                <w:lang w:val="en-US"/>
              </w:rPr>
              <w:t xml:space="preserve">Department of Reactor </w:t>
            </w:r>
            <w:proofErr w:type="spellStart"/>
            <w:r w:rsidRPr="00C96608">
              <w:rPr>
                <w:rFonts w:eastAsia="方正书宋简体"/>
                <w:sz w:val="24"/>
                <w:szCs w:val="24"/>
                <w:lang w:val="en-US"/>
              </w:rPr>
              <w:t>Energying</w:t>
            </w:r>
            <w:proofErr w:type="spellEnd"/>
            <w:r w:rsidRPr="00C96608">
              <w:rPr>
                <w:rFonts w:eastAsia="方正书宋简体"/>
                <w:sz w:val="24"/>
                <w:szCs w:val="24"/>
                <w:lang w:val="en-US"/>
              </w:rPr>
              <w:t xml:space="preserve"> Research and Design, China Institute of Atomic Energy</w:t>
            </w:r>
          </w:p>
        </w:tc>
      </w:tr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right" w:leader="dot" w:pos="9360"/>
              </w:tabs>
              <w:overflowPunct/>
              <w:autoSpaceDE/>
              <w:autoSpaceDN/>
              <w:adjustRightInd/>
              <w:textAlignment w:val="auto"/>
              <w:rPr>
                <w:rFonts w:eastAsia="Batang"/>
                <w:sz w:val="24"/>
                <w:szCs w:val="24"/>
                <w:lang w:val="en-US" w:eastAsia="ko-KR"/>
              </w:rPr>
            </w:pPr>
            <w:r w:rsidRPr="00C96608">
              <w:rPr>
                <w:sz w:val="24"/>
                <w:szCs w:val="24"/>
                <w:lang w:val="en-US"/>
              </w:rPr>
              <w:t>The fuel-cladding chemical interaction test between lanthanide containing U-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Zr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metallic fuel and HT9                                                                                                                                                     </w:t>
            </w:r>
            <w:r w:rsidRPr="00C96608">
              <w:rPr>
                <w:rFonts w:eastAsia="Batang"/>
                <w:b/>
                <w:sz w:val="24"/>
                <w:szCs w:val="24"/>
                <w:u w:val="single"/>
                <w:lang w:val="en-US" w:eastAsia="ko-KR"/>
              </w:rPr>
              <w:t>In-Su Han</w:t>
            </w:r>
            <w:r w:rsidRPr="00C96608">
              <w:rPr>
                <w:rFonts w:eastAsia="Batang"/>
                <w:sz w:val="24"/>
                <w:szCs w:val="24"/>
                <w:vertAlign w:val="superscript"/>
                <w:lang w:val="en-US" w:eastAsia="ko-KR"/>
              </w:rPr>
              <w:t xml:space="preserve"> </w:t>
            </w:r>
            <w:r w:rsidRPr="00C96608">
              <w:rPr>
                <w:rFonts w:eastAsia="Batang"/>
                <w:sz w:val="24"/>
                <w:szCs w:val="24"/>
                <w:vertAlign w:val="superscript"/>
                <w:lang w:val="en-US" w:eastAsia="ko-KR"/>
              </w:rPr>
              <w:sym w:font="Symbol" w:char="F02A"/>
            </w:r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Ju-Seong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Kim, Jin-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Sik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Cheon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lang w:val="en-US" w:eastAsia="en-US"/>
              </w:rPr>
            </w:pPr>
            <w:r w:rsidRPr="00C96608">
              <w:rPr>
                <w:rFonts w:eastAsia="Batang"/>
                <w:sz w:val="24"/>
                <w:szCs w:val="24"/>
                <w:lang w:val="en-US" w:eastAsia="en-US"/>
              </w:rPr>
              <w:t>Korea Atomic Energy Research Institute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 MATHEMATICAL MODEL OF RADIATION SHAPE CHANGING OF CORE ASSEMBLIES OF FAST SODIUM-COOLED REACTORS AND ITS IMPLEMENTATION IN </w:t>
            </w:r>
            <w:r w:rsidRPr="00C96608">
              <w:rPr>
                <w:sz w:val="24"/>
                <w:szCs w:val="24"/>
                <w:lang w:val="en-US"/>
              </w:rPr>
              <w:lastRenderedPageBreak/>
              <w:t>A CURRENT ANALYTICAL CODE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O.Yu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Vilensky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Ryabtsov</w:t>
            </w:r>
            <w:proofErr w:type="spellEnd"/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OKBM”)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BEHAVIOR OF VVER-1000 FUEL RODS UNDER SIMULATED DRY STORAGE CONDITIONS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P.A.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Ilyin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E.A.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Zvir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P.I. Grin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Elaboration of method for testing mechanical properties of tubular specimens under internal pressure of plastic filler                                                                                                                   S.G.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Eremin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Khar’kov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D.A.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Glushkov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ATOMISTIC SIMULATION OF SELF-DIFFUSION ON THE GRAIN BOUNDARIES IN HCP ZIRCONIUM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M.Yu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Tikhonchev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Svetukhin</w:t>
            </w:r>
            <w:proofErr w:type="spellEnd"/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Ulyanovsk State University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ANALYSIS OF THE VVER-1000 FUEL ROD THERMAL-MECHANICAL STATE BASED ON THE MIR-LOCA/72 EXPERIMENT DATA                                                                       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Alekseev A.V.,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Dreganov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 O.I.,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Zakharova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L.P.,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Kireev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Shulimov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V.N.               (JSC “SSC RIAR”)</w:t>
            </w:r>
          </w:p>
        </w:tc>
      </w:tr>
      <w:tr w:rsidR="00C96608" w:rsidRPr="00B54A30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PRELIMINARY RESULTS AND PROSPECTS OF NMR SPECTROSCOPY METHODS IN THE STUDY OF THE PHASE COMPOSITION OF URANIUM MONONITRIDE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/>
              </w:rPr>
              <w:t>V.V. Ogloblichev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/>
              </w:rPr>
              <w:t>, A.M. Potapov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/>
              </w:rPr>
              <w:t>, S.V. Verkhovskii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/>
              </w:rPr>
              <w:t>1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>1</w:t>
            </w:r>
            <w:r w:rsidRPr="00C96608">
              <w:rPr>
                <w:sz w:val="24"/>
                <w:szCs w:val="24"/>
                <w:lang w:val="de-DE"/>
              </w:rPr>
              <w:t xml:space="preserve"> IMP UB RAS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>2</w:t>
            </w:r>
            <w:r w:rsidRPr="00C96608">
              <w:rPr>
                <w:sz w:val="24"/>
                <w:szCs w:val="24"/>
                <w:lang w:val="de-DE"/>
              </w:rPr>
              <w:t xml:space="preserve"> IHTE UB RAS 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de-DE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de-DE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en-US" w:eastAsia="x-none"/>
        </w:rPr>
      </w:pPr>
      <w:r w:rsidRPr="00C96608">
        <w:rPr>
          <w:b/>
          <w:sz w:val="24"/>
          <w:szCs w:val="24"/>
          <w:lang w:val="en-US" w:eastAsia="x-none"/>
        </w:rPr>
        <w:t>FRIDAY</w:t>
      </w:r>
      <w:r w:rsidRPr="00C96608">
        <w:rPr>
          <w:b/>
          <w:sz w:val="24"/>
          <w:szCs w:val="24"/>
          <w:lang w:val="x-none" w:eastAsia="x-none"/>
        </w:rPr>
        <w:t xml:space="preserve">, </w:t>
      </w:r>
      <w:r w:rsidRPr="00C96608">
        <w:rPr>
          <w:b/>
          <w:sz w:val="24"/>
          <w:szCs w:val="24"/>
          <w:lang w:eastAsia="x-none"/>
        </w:rPr>
        <w:t>31</w:t>
      </w:r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MAY</w:t>
      </w:r>
      <w:r w:rsidRPr="00C96608">
        <w:rPr>
          <w:b/>
          <w:sz w:val="24"/>
          <w:szCs w:val="24"/>
          <w:lang w:val="x-none" w:eastAsia="x-none"/>
        </w:rPr>
        <w:t xml:space="preserve"> 201</w:t>
      </w:r>
      <w:r w:rsidRPr="00C96608">
        <w:rPr>
          <w:b/>
          <w:sz w:val="24"/>
          <w:szCs w:val="24"/>
          <w:lang w:eastAsia="x-none"/>
        </w:rPr>
        <w:t>9</w:t>
      </w:r>
      <w:r w:rsidRPr="00C96608">
        <w:rPr>
          <w:b/>
          <w:sz w:val="24"/>
          <w:szCs w:val="24"/>
          <w:lang w:val="x-none" w:eastAsia="x-none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7"/>
      </w:tblGrid>
      <w:tr w:rsidR="00C96608" w:rsidRPr="00C96608" w:rsidTr="00C96608">
        <w:tc>
          <w:tcPr>
            <w:tcW w:w="878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</w:rPr>
            </w:pPr>
            <w:proofErr w:type="spellStart"/>
            <w:r w:rsidRPr="00C96608">
              <w:rPr>
                <w:sz w:val="24"/>
                <w:szCs w:val="24"/>
              </w:rPr>
              <w:t>Technical</w:t>
            </w:r>
            <w:proofErr w:type="spellEnd"/>
            <w:r w:rsidRPr="00C96608">
              <w:rPr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</w:rPr>
              <w:t>tour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10.00-13.00</w:t>
            </w:r>
          </w:p>
        </w:tc>
      </w:tr>
      <w:tr w:rsidR="00C96608" w:rsidRPr="00C96608" w:rsidTr="00C96608">
        <w:tc>
          <w:tcPr>
            <w:tcW w:w="10206" w:type="dxa"/>
            <w:gridSpan w:val="2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13.00-14.30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rPr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</w:rPr>
      </w:pPr>
      <w:r w:rsidRPr="00C96608">
        <w:rPr>
          <w:sz w:val="24"/>
          <w:szCs w:val="24"/>
          <w:lang w:val="en-US"/>
        </w:rPr>
        <w:t xml:space="preserve">Departure of participants </w:t>
      </w:r>
    </w:p>
    <w:p w:rsidR="00C96608" w:rsidRPr="00C96608" w:rsidRDefault="00C96608" w:rsidP="00C96608"/>
    <w:p w:rsidR="00FD0060" w:rsidRPr="001012C3" w:rsidRDefault="00FD0060" w:rsidP="00FD0060">
      <w:pPr>
        <w:rPr>
          <w:lang w:eastAsia="x-none"/>
        </w:rPr>
      </w:pPr>
    </w:p>
    <w:p w:rsidR="007771DF" w:rsidRPr="001012C3" w:rsidRDefault="007771DF" w:rsidP="0054014F">
      <w:pPr>
        <w:pStyle w:val="7"/>
        <w:spacing w:after="120"/>
        <w:rPr>
          <w:sz w:val="24"/>
          <w:szCs w:val="24"/>
          <w:lang w:val="ru-RU"/>
        </w:rPr>
      </w:pPr>
    </w:p>
    <w:p w:rsidR="007771DF" w:rsidRPr="001012C3" w:rsidRDefault="007771DF" w:rsidP="007771DF">
      <w:pPr>
        <w:rPr>
          <w:lang w:eastAsia="x-none"/>
        </w:rPr>
      </w:pPr>
    </w:p>
    <w:p w:rsidR="0054014F" w:rsidRPr="001012C3" w:rsidRDefault="0054014F" w:rsidP="0054014F"/>
    <w:p w:rsidR="0054014F" w:rsidRPr="001012C3" w:rsidRDefault="0054014F" w:rsidP="0054014F"/>
    <w:sectPr w:rsidR="0054014F" w:rsidRPr="001012C3" w:rsidSect="00FD3898">
      <w:headerReference w:type="default" r:id="rId9"/>
      <w:footerReference w:type="default" r:id="rId10"/>
      <w:pgSz w:w="11907" w:h="16840"/>
      <w:pgMar w:top="851" w:right="907" w:bottom="425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8E" w:rsidRDefault="008F0E8E" w:rsidP="00D601B2">
      <w:r>
        <w:separator/>
      </w:r>
    </w:p>
  </w:endnote>
  <w:endnote w:type="continuationSeparator" w:id="0">
    <w:p w:rsidR="008F0E8E" w:rsidRDefault="008F0E8E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方正书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0" w:rsidRDefault="00B54A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EE0">
      <w:rPr>
        <w:noProof/>
      </w:rPr>
      <w:t>7</w:t>
    </w:r>
    <w:r>
      <w:fldChar w:fldCharType="end"/>
    </w:r>
  </w:p>
  <w:p w:rsidR="00B54A30" w:rsidRDefault="00B54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8E" w:rsidRDefault="008F0E8E" w:rsidP="00D601B2">
      <w:r>
        <w:separator/>
      </w:r>
    </w:p>
  </w:footnote>
  <w:footnote w:type="continuationSeparator" w:id="0">
    <w:p w:rsidR="008F0E8E" w:rsidRDefault="008F0E8E" w:rsidP="00D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30" w:rsidRPr="002666C0" w:rsidRDefault="00B54A30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2666C0">
      <w:rPr>
        <w:rFonts w:ascii="Cambria" w:hAnsi="Cambria"/>
        <w:sz w:val="24"/>
        <w:szCs w:val="24"/>
        <w:lang w:val="en-US"/>
      </w:rPr>
      <w:t>XI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Conference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on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Reactor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Materials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Science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dedicated to the 55</w:t>
    </w:r>
    <w:r w:rsidRPr="00D35C82">
      <w:rPr>
        <w:rFonts w:ascii="Cambria" w:hAnsi="Cambria"/>
        <w:sz w:val="24"/>
        <w:szCs w:val="24"/>
        <w:vertAlign w:val="superscript"/>
        <w:lang w:val="en-US"/>
      </w:rPr>
      <w:t>th</w:t>
    </w:r>
    <w:r>
      <w:rPr>
        <w:rFonts w:ascii="Cambria" w:hAnsi="Cambria"/>
        <w:sz w:val="24"/>
        <w:szCs w:val="24"/>
        <w:lang w:val="en-US"/>
      </w:rPr>
      <w:t xml:space="preserve"> anniversary of the RIAR’s Reactor Materials Testing Complex</w:t>
    </w:r>
  </w:p>
  <w:p w:rsidR="00B54A30" w:rsidRDefault="00B54A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9123420"/>
    <w:multiLevelType w:val="hybridMultilevel"/>
    <w:tmpl w:val="B61280A8"/>
    <w:lvl w:ilvl="0" w:tplc="2DC4FEB8">
      <w:start w:val="1"/>
      <w:numFmt w:val="decimal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137"/>
    <w:multiLevelType w:val="hybridMultilevel"/>
    <w:tmpl w:val="1A605A5A"/>
    <w:lvl w:ilvl="0" w:tplc="BA2E1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0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05013"/>
    <w:rsid w:val="00015B22"/>
    <w:rsid w:val="00041FEA"/>
    <w:rsid w:val="0004465B"/>
    <w:rsid w:val="00055C41"/>
    <w:rsid w:val="00055D74"/>
    <w:rsid w:val="00066962"/>
    <w:rsid w:val="00075A6C"/>
    <w:rsid w:val="000765D8"/>
    <w:rsid w:val="00080633"/>
    <w:rsid w:val="00084C8A"/>
    <w:rsid w:val="000910C5"/>
    <w:rsid w:val="000921F4"/>
    <w:rsid w:val="000A22B6"/>
    <w:rsid w:val="000A45CD"/>
    <w:rsid w:val="000A7214"/>
    <w:rsid w:val="000B1070"/>
    <w:rsid w:val="000B3AB1"/>
    <w:rsid w:val="000B4A02"/>
    <w:rsid w:val="000C3180"/>
    <w:rsid w:val="000C396C"/>
    <w:rsid w:val="000C4878"/>
    <w:rsid w:val="000C4EAD"/>
    <w:rsid w:val="000D0B43"/>
    <w:rsid w:val="000D1212"/>
    <w:rsid w:val="000D15E4"/>
    <w:rsid w:val="000D19FA"/>
    <w:rsid w:val="000D308B"/>
    <w:rsid w:val="000D47E7"/>
    <w:rsid w:val="000D6D31"/>
    <w:rsid w:val="000D6E30"/>
    <w:rsid w:val="000E26AD"/>
    <w:rsid w:val="000E48CB"/>
    <w:rsid w:val="000E4B3F"/>
    <w:rsid w:val="000F132B"/>
    <w:rsid w:val="000F3E75"/>
    <w:rsid w:val="000F63A7"/>
    <w:rsid w:val="000F6808"/>
    <w:rsid w:val="001012C3"/>
    <w:rsid w:val="00101986"/>
    <w:rsid w:val="00103C3A"/>
    <w:rsid w:val="00104143"/>
    <w:rsid w:val="00105254"/>
    <w:rsid w:val="00106810"/>
    <w:rsid w:val="00113CB6"/>
    <w:rsid w:val="001205CA"/>
    <w:rsid w:val="00124D64"/>
    <w:rsid w:val="00125B80"/>
    <w:rsid w:val="00132458"/>
    <w:rsid w:val="00134091"/>
    <w:rsid w:val="00134489"/>
    <w:rsid w:val="001369B7"/>
    <w:rsid w:val="00141571"/>
    <w:rsid w:val="0014312C"/>
    <w:rsid w:val="001439E2"/>
    <w:rsid w:val="00143B40"/>
    <w:rsid w:val="00145B90"/>
    <w:rsid w:val="00147D5F"/>
    <w:rsid w:val="00150650"/>
    <w:rsid w:val="00151283"/>
    <w:rsid w:val="00151A9C"/>
    <w:rsid w:val="00152B07"/>
    <w:rsid w:val="00161B57"/>
    <w:rsid w:val="0016540D"/>
    <w:rsid w:val="0016760E"/>
    <w:rsid w:val="00173249"/>
    <w:rsid w:val="00175DBD"/>
    <w:rsid w:val="0017678D"/>
    <w:rsid w:val="0018019E"/>
    <w:rsid w:val="00183031"/>
    <w:rsid w:val="001858DD"/>
    <w:rsid w:val="00185B9E"/>
    <w:rsid w:val="0019171E"/>
    <w:rsid w:val="001926F6"/>
    <w:rsid w:val="00195513"/>
    <w:rsid w:val="001A113B"/>
    <w:rsid w:val="001B2DAA"/>
    <w:rsid w:val="001B4D9B"/>
    <w:rsid w:val="001C0B63"/>
    <w:rsid w:val="001C2595"/>
    <w:rsid w:val="001C570D"/>
    <w:rsid w:val="001C7269"/>
    <w:rsid w:val="001D09C1"/>
    <w:rsid w:val="001D4236"/>
    <w:rsid w:val="001D4601"/>
    <w:rsid w:val="001D4792"/>
    <w:rsid w:val="001D7AC7"/>
    <w:rsid w:val="001E5D42"/>
    <w:rsid w:val="001E6404"/>
    <w:rsid w:val="0020590A"/>
    <w:rsid w:val="00205F81"/>
    <w:rsid w:val="00210195"/>
    <w:rsid w:val="00212338"/>
    <w:rsid w:val="0021369F"/>
    <w:rsid w:val="002137DD"/>
    <w:rsid w:val="00214212"/>
    <w:rsid w:val="00221404"/>
    <w:rsid w:val="00221FA9"/>
    <w:rsid w:val="00226F66"/>
    <w:rsid w:val="00231D04"/>
    <w:rsid w:val="002407F9"/>
    <w:rsid w:val="00255249"/>
    <w:rsid w:val="002559F9"/>
    <w:rsid w:val="002627AF"/>
    <w:rsid w:val="00265E19"/>
    <w:rsid w:val="002666C0"/>
    <w:rsid w:val="00283927"/>
    <w:rsid w:val="00284231"/>
    <w:rsid w:val="0029003A"/>
    <w:rsid w:val="002918B1"/>
    <w:rsid w:val="00295D1E"/>
    <w:rsid w:val="00296149"/>
    <w:rsid w:val="002A2AE3"/>
    <w:rsid w:val="002C000E"/>
    <w:rsid w:val="002C7317"/>
    <w:rsid w:val="002D2D0C"/>
    <w:rsid w:val="002D5E5F"/>
    <w:rsid w:val="002D7D40"/>
    <w:rsid w:val="002F59BA"/>
    <w:rsid w:val="002F5F07"/>
    <w:rsid w:val="003023D8"/>
    <w:rsid w:val="0030254B"/>
    <w:rsid w:val="00302A9D"/>
    <w:rsid w:val="00302F3E"/>
    <w:rsid w:val="00316B40"/>
    <w:rsid w:val="0032282E"/>
    <w:rsid w:val="00322E5A"/>
    <w:rsid w:val="00323E47"/>
    <w:rsid w:val="00330515"/>
    <w:rsid w:val="00331648"/>
    <w:rsid w:val="00332B72"/>
    <w:rsid w:val="00333D1C"/>
    <w:rsid w:val="00334B78"/>
    <w:rsid w:val="00341293"/>
    <w:rsid w:val="0034326E"/>
    <w:rsid w:val="0034524C"/>
    <w:rsid w:val="00347F6D"/>
    <w:rsid w:val="0035138C"/>
    <w:rsid w:val="0035263D"/>
    <w:rsid w:val="00352E18"/>
    <w:rsid w:val="00355B83"/>
    <w:rsid w:val="00360A29"/>
    <w:rsid w:val="0036751C"/>
    <w:rsid w:val="003769CE"/>
    <w:rsid w:val="003A0384"/>
    <w:rsid w:val="003A120F"/>
    <w:rsid w:val="003A33F0"/>
    <w:rsid w:val="003B4132"/>
    <w:rsid w:val="003C11D4"/>
    <w:rsid w:val="003C1DF2"/>
    <w:rsid w:val="003C3EF6"/>
    <w:rsid w:val="003C4B47"/>
    <w:rsid w:val="003D0001"/>
    <w:rsid w:val="003D2DE6"/>
    <w:rsid w:val="003D79F0"/>
    <w:rsid w:val="003E0CBF"/>
    <w:rsid w:val="003E1305"/>
    <w:rsid w:val="003E6709"/>
    <w:rsid w:val="003E6809"/>
    <w:rsid w:val="003F1A90"/>
    <w:rsid w:val="003F3374"/>
    <w:rsid w:val="00404A03"/>
    <w:rsid w:val="00405B97"/>
    <w:rsid w:val="00406713"/>
    <w:rsid w:val="004102BD"/>
    <w:rsid w:val="0041437E"/>
    <w:rsid w:val="00424BB3"/>
    <w:rsid w:val="00426964"/>
    <w:rsid w:val="00427A54"/>
    <w:rsid w:val="004345B5"/>
    <w:rsid w:val="0044227E"/>
    <w:rsid w:val="00445924"/>
    <w:rsid w:val="0044617D"/>
    <w:rsid w:val="004469E3"/>
    <w:rsid w:val="00450908"/>
    <w:rsid w:val="00450BC4"/>
    <w:rsid w:val="00456EAB"/>
    <w:rsid w:val="004629B7"/>
    <w:rsid w:val="00464A71"/>
    <w:rsid w:val="00472EEC"/>
    <w:rsid w:val="00481142"/>
    <w:rsid w:val="0048441B"/>
    <w:rsid w:val="0048478E"/>
    <w:rsid w:val="00484F51"/>
    <w:rsid w:val="00497A72"/>
    <w:rsid w:val="004A1351"/>
    <w:rsid w:val="004A2363"/>
    <w:rsid w:val="004A42B6"/>
    <w:rsid w:val="004A4EE5"/>
    <w:rsid w:val="004B1EC4"/>
    <w:rsid w:val="004C0A66"/>
    <w:rsid w:val="004D6B8E"/>
    <w:rsid w:val="004E315A"/>
    <w:rsid w:val="004E4481"/>
    <w:rsid w:val="004E70D7"/>
    <w:rsid w:val="004F23BB"/>
    <w:rsid w:val="004F346A"/>
    <w:rsid w:val="004F4BCC"/>
    <w:rsid w:val="004F5F09"/>
    <w:rsid w:val="00500072"/>
    <w:rsid w:val="00501591"/>
    <w:rsid w:val="00503342"/>
    <w:rsid w:val="005045BE"/>
    <w:rsid w:val="00504E64"/>
    <w:rsid w:val="00510E11"/>
    <w:rsid w:val="005158C2"/>
    <w:rsid w:val="00516155"/>
    <w:rsid w:val="00521A72"/>
    <w:rsid w:val="00525087"/>
    <w:rsid w:val="00526DC2"/>
    <w:rsid w:val="0054014F"/>
    <w:rsid w:val="00541499"/>
    <w:rsid w:val="00547ABC"/>
    <w:rsid w:val="00550D3B"/>
    <w:rsid w:val="00551E24"/>
    <w:rsid w:val="00552D7B"/>
    <w:rsid w:val="0055656C"/>
    <w:rsid w:val="005617DC"/>
    <w:rsid w:val="00562CC5"/>
    <w:rsid w:val="00565EF1"/>
    <w:rsid w:val="005714BF"/>
    <w:rsid w:val="0057226C"/>
    <w:rsid w:val="00585230"/>
    <w:rsid w:val="0058713D"/>
    <w:rsid w:val="00595B26"/>
    <w:rsid w:val="005A7C4F"/>
    <w:rsid w:val="005C2FF3"/>
    <w:rsid w:val="005C3E92"/>
    <w:rsid w:val="005C5BE6"/>
    <w:rsid w:val="005D19B6"/>
    <w:rsid w:val="005D3CE9"/>
    <w:rsid w:val="005E0083"/>
    <w:rsid w:val="005E2B20"/>
    <w:rsid w:val="005F777F"/>
    <w:rsid w:val="005F7C88"/>
    <w:rsid w:val="006172D3"/>
    <w:rsid w:val="0061769E"/>
    <w:rsid w:val="00623526"/>
    <w:rsid w:val="006307E1"/>
    <w:rsid w:val="00630904"/>
    <w:rsid w:val="00641161"/>
    <w:rsid w:val="006414AD"/>
    <w:rsid w:val="0064204E"/>
    <w:rsid w:val="006434A3"/>
    <w:rsid w:val="00645A72"/>
    <w:rsid w:val="006463B8"/>
    <w:rsid w:val="00646BF6"/>
    <w:rsid w:val="00650FF3"/>
    <w:rsid w:val="00662FBD"/>
    <w:rsid w:val="00663C1D"/>
    <w:rsid w:val="00670C58"/>
    <w:rsid w:val="00673AFA"/>
    <w:rsid w:val="00675E88"/>
    <w:rsid w:val="00681109"/>
    <w:rsid w:val="00682492"/>
    <w:rsid w:val="0068319E"/>
    <w:rsid w:val="00684BA4"/>
    <w:rsid w:val="00687537"/>
    <w:rsid w:val="00687ECA"/>
    <w:rsid w:val="00697061"/>
    <w:rsid w:val="006A1C9F"/>
    <w:rsid w:val="006A255F"/>
    <w:rsid w:val="006A7B81"/>
    <w:rsid w:val="006B34E4"/>
    <w:rsid w:val="006B46F0"/>
    <w:rsid w:val="006B5FE2"/>
    <w:rsid w:val="006B79BA"/>
    <w:rsid w:val="006C057E"/>
    <w:rsid w:val="006C0D1A"/>
    <w:rsid w:val="006C2929"/>
    <w:rsid w:val="006C794E"/>
    <w:rsid w:val="006D299B"/>
    <w:rsid w:val="006D2A22"/>
    <w:rsid w:val="006D52D7"/>
    <w:rsid w:val="006D5333"/>
    <w:rsid w:val="006D7018"/>
    <w:rsid w:val="006D7FAF"/>
    <w:rsid w:val="006E04E6"/>
    <w:rsid w:val="006E2F16"/>
    <w:rsid w:val="007000E3"/>
    <w:rsid w:val="00702303"/>
    <w:rsid w:val="007027BC"/>
    <w:rsid w:val="007027F0"/>
    <w:rsid w:val="00706E66"/>
    <w:rsid w:val="007133E1"/>
    <w:rsid w:val="00714535"/>
    <w:rsid w:val="007237B4"/>
    <w:rsid w:val="00724810"/>
    <w:rsid w:val="00725139"/>
    <w:rsid w:val="0072599A"/>
    <w:rsid w:val="007279F0"/>
    <w:rsid w:val="00737B2C"/>
    <w:rsid w:val="0074064E"/>
    <w:rsid w:val="0074355F"/>
    <w:rsid w:val="00744B51"/>
    <w:rsid w:val="00745842"/>
    <w:rsid w:val="00752903"/>
    <w:rsid w:val="00755006"/>
    <w:rsid w:val="007553B5"/>
    <w:rsid w:val="00757014"/>
    <w:rsid w:val="00762B20"/>
    <w:rsid w:val="00765690"/>
    <w:rsid w:val="00766673"/>
    <w:rsid w:val="00772997"/>
    <w:rsid w:val="00772E60"/>
    <w:rsid w:val="007771DF"/>
    <w:rsid w:val="00792CB7"/>
    <w:rsid w:val="00797359"/>
    <w:rsid w:val="0079759F"/>
    <w:rsid w:val="00797AAD"/>
    <w:rsid w:val="007A6811"/>
    <w:rsid w:val="007A733A"/>
    <w:rsid w:val="007B7D7F"/>
    <w:rsid w:val="007C3DE2"/>
    <w:rsid w:val="007C5225"/>
    <w:rsid w:val="007D0046"/>
    <w:rsid w:val="007D6853"/>
    <w:rsid w:val="007D71AF"/>
    <w:rsid w:val="007F7553"/>
    <w:rsid w:val="008034C8"/>
    <w:rsid w:val="008065A4"/>
    <w:rsid w:val="0080770B"/>
    <w:rsid w:val="008103E6"/>
    <w:rsid w:val="008164F3"/>
    <w:rsid w:val="008331AD"/>
    <w:rsid w:val="00834D2D"/>
    <w:rsid w:val="0083702E"/>
    <w:rsid w:val="00841EAE"/>
    <w:rsid w:val="008432E3"/>
    <w:rsid w:val="00843DF3"/>
    <w:rsid w:val="00845798"/>
    <w:rsid w:val="0084601B"/>
    <w:rsid w:val="00846C99"/>
    <w:rsid w:val="00847E4F"/>
    <w:rsid w:val="008552AC"/>
    <w:rsid w:val="008678D0"/>
    <w:rsid w:val="00870675"/>
    <w:rsid w:val="00871100"/>
    <w:rsid w:val="00880940"/>
    <w:rsid w:val="00881B1F"/>
    <w:rsid w:val="00892606"/>
    <w:rsid w:val="00895590"/>
    <w:rsid w:val="008A4749"/>
    <w:rsid w:val="008A6CAD"/>
    <w:rsid w:val="008A7255"/>
    <w:rsid w:val="008B6DBB"/>
    <w:rsid w:val="008B7235"/>
    <w:rsid w:val="008C3C8A"/>
    <w:rsid w:val="008D2B9D"/>
    <w:rsid w:val="008D2CB5"/>
    <w:rsid w:val="008D31F9"/>
    <w:rsid w:val="008D6AB3"/>
    <w:rsid w:val="008E0462"/>
    <w:rsid w:val="008E29E8"/>
    <w:rsid w:val="008E5F6C"/>
    <w:rsid w:val="008E72A9"/>
    <w:rsid w:val="008E7E04"/>
    <w:rsid w:val="008F0E8E"/>
    <w:rsid w:val="008F12B5"/>
    <w:rsid w:val="008F5085"/>
    <w:rsid w:val="009012D0"/>
    <w:rsid w:val="00901F28"/>
    <w:rsid w:val="00905D1E"/>
    <w:rsid w:val="00905FD5"/>
    <w:rsid w:val="00906C5A"/>
    <w:rsid w:val="009103DE"/>
    <w:rsid w:val="00911B01"/>
    <w:rsid w:val="0091230F"/>
    <w:rsid w:val="00913EE5"/>
    <w:rsid w:val="00915828"/>
    <w:rsid w:val="0091762A"/>
    <w:rsid w:val="009227B4"/>
    <w:rsid w:val="00925855"/>
    <w:rsid w:val="00930902"/>
    <w:rsid w:val="00933EE0"/>
    <w:rsid w:val="00936D19"/>
    <w:rsid w:val="00947522"/>
    <w:rsid w:val="00947E3B"/>
    <w:rsid w:val="00951D67"/>
    <w:rsid w:val="00953F70"/>
    <w:rsid w:val="00955769"/>
    <w:rsid w:val="0095615C"/>
    <w:rsid w:val="009620D2"/>
    <w:rsid w:val="0096267B"/>
    <w:rsid w:val="009640A4"/>
    <w:rsid w:val="009642A6"/>
    <w:rsid w:val="00972280"/>
    <w:rsid w:val="00983080"/>
    <w:rsid w:val="00984A6D"/>
    <w:rsid w:val="00985CDC"/>
    <w:rsid w:val="00993CE6"/>
    <w:rsid w:val="00995BF2"/>
    <w:rsid w:val="00995C94"/>
    <w:rsid w:val="009A2BB4"/>
    <w:rsid w:val="009A40AA"/>
    <w:rsid w:val="009B18ED"/>
    <w:rsid w:val="009B7360"/>
    <w:rsid w:val="009C258A"/>
    <w:rsid w:val="009C2C7C"/>
    <w:rsid w:val="009C4102"/>
    <w:rsid w:val="009D0D68"/>
    <w:rsid w:val="009D1038"/>
    <w:rsid w:val="009D6220"/>
    <w:rsid w:val="009D6928"/>
    <w:rsid w:val="009D6F4C"/>
    <w:rsid w:val="009E0B50"/>
    <w:rsid w:val="009E2387"/>
    <w:rsid w:val="009E59D3"/>
    <w:rsid w:val="009E647F"/>
    <w:rsid w:val="009E688A"/>
    <w:rsid w:val="009F001D"/>
    <w:rsid w:val="009F11A2"/>
    <w:rsid w:val="009F1CC2"/>
    <w:rsid w:val="00A01982"/>
    <w:rsid w:val="00A01A93"/>
    <w:rsid w:val="00A078D9"/>
    <w:rsid w:val="00A120F0"/>
    <w:rsid w:val="00A15B26"/>
    <w:rsid w:val="00A16129"/>
    <w:rsid w:val="00A17199"/>
    <w:rsid w:val="00A20745"/>
    <w:rsid w:val="00A22957"/>
    <w:rsid w:val="00A27DBB"/>
    <w:rsid w:val="00A317FD"/>
    <w:rsid w:val="00A31DCA"/>
    <w:rsid w:val="00A3385E"/>
    <w:rsid w:val="00A33CB0"/>
    <w:rsid w:val="00A366B2"/>
    <w:rsid w:val="00A36C3B"/>
    <w:rsid w:val="00A42AF7"/>
    <w:rsid w:val="00A5250F"/>
    <w:rsid w:val="00A80B23"/>
    <w:rsid w:val="00A85374"/>
    <w:rsid w:val="00A8775C"/>
    <w:rsid w:val="00A9216E"/>
    <w:rsid w:val="00A92DBB"/>
    <w:rsid w:val="00A975E1"/>
    <w:rsid w:val="00A97D28"/>
    <w:rsid w:val="00AA6BDE"/>
    <w:rsid w:val="00AB27BC"/>
    <w:rsid w:val="00AB2D3E"/>
    <w:rsid w:val="00AC37B2"/>
    <w:rsid w:val="00AC4397"/>
    <w:rsid w:val="00AE06A9"/>
    <w:rsid w:val="00AE1002"/>
    <w:rsid w:val="00AE52BF"/>
    <w:rsid w:val="00AF3E10"/>
    <w:rsid w:val="00AF45A1"/>
    <w:rsid w:val="00AF534C"/>
    <w:rsid w:val="00AF7380"/>
    <w:rsid w:val="00B00F7B"/>
    <w:rsid w:val="00B042FD"/>
    <w:rsid w:val="00B055E1"/>
    <w:rsid w:val="00B05713"/>
    <w:rsid w:val="00B1171C"/>
    <w:rsid w:val="00B120C2"/>
    <w:rsid w:val="00B12BD1"/>
    <w:rsid w:val="00B14830"/>
    <w:rsid w:val="00B16E46"/>
    <w:rsid w:val="00B20005"/>
    <w:rsid w:val="00B2074A"/>
    <w:rsid w:val="00B21BEB"/>
    <w:rsid w:val="00B22F5B"/>
    <w:rsid w:val="00B35384"/>
    <w:rsid w:val="00B43BD1"/>
    <w:rsid w:val="00B450E0"/>
    <w:rsid w:val="00B47181"/>
    <w:rsid w:val="00B506FF"/>
    <w:rsid w:val="00B54A30"/>
    <w:rsid w:val="00B605EC"/>
    <w:rsid w:val="00B60AB9"/>
    <w:rsid w:val="00B6418B"/>
    <w:rsid w:val="00B71182"/>
    <w:rsid w:val="00B77666"/>
    <w:rsid w:val="00B8042B"/>
    <w:rsid w:val="00B846B3"/>
    <w:rsid w:val="00B86D24"/>
    <w:rsid w:val="00B947EB"/>
    <w:rsid w:val="00BA1244"/>
    <w:rsid w:val="00BA47E4"/>
    <w:rsid w:val="00BA54A2"/>
    <w:rsid w:val="00BA5D4F"/>
    <w:rsid w:val="00BA660C"/>
    <w:rsid w:val="00BB1F66"/>
    <w:rsid w:val="00BB2DE6"/>
    <w:rsid w:val="00BB317D"/>
    <w:rsid w:val="00BC187C"/>
    <w:rsid w:val="00BC34EA"/>
    <w:rsid w:val="00BC6CAA"/>
    <w:rsid w:val="00BC7528"/>
    <w:rsid w:val="00BD7350"/>
    <w:rsid w:val="00BE584C"/>
    <w:rsid w:val="00BE78B6"/>
    <w:rsid w:val="00BF50A1"/>
    <w:rsid w:val="00BF5CB1"/>
    <w:rsid w:val="00C007A4"/>
    <w:rsid w:val="00C05B53"/>
    <w:rsid w:val="00C0789E"/>
    <w:rsid w:val="00C238B6"/>
    <w:rsid w:val="00C26F3A"/>
    <w:rsid w:val="00C270A8"/>
    <w:rsid w:val="00C3011D"/>
    <w:rsid w:val="00C30D36"/>
    <w:rsid w:val="00C35054"/>
    <w:rsid w:val="00C36C23"/>
    <w:rsid w:val="00C402E9"/>
    <w:rsid w:val="00C44EF0"/>
    <w:rsid w:val="00C45BD2"/>
    <w:rsid w:val="00C6156F"/>
    <w:rsid w:val="00C66647"/>
    <w:rsid w:val="00C66B38"/>
    <w:rsid w:val="00C70FF0"/>
    <w:rsid w:val="00C729C6"/>
    <w:rsid w:val="00C736F6"/>
    <w:rsid w:val="00C76326"/>
    <w:rsid w:val="00C81266"/>
    <w:rsid w:val="00C81EB6"/>
    <w:rsid w:val="00C844C1"/>
    <w:rsid w:val="00C90331"/>
    <w:rsid w:val="00C9044E"/>
    <w:rsid w:val="00C92704"/>
    <w:rsid w:val="00C94CEC"/>
    <w:rsid w:val="00C94F61"/>
    <w:rsid w:val="00C96608"/>
    <w:rsid w:val="00CA0149"/>
    <w:rsid w:val="00CA508B"/>
    <w:rsid w:val="00CA701B"/>
    <w:rsid w:val="00CA7892"/>
    <w:rsid w:val="00CB0D62"/>
    <w:rsid w:val="00CB38DB"/>
    <w:rsid w:val="00CB6ECE"/>
    <w:rsid w:val="00CC0166"/>
    <w:rsid w:val="00CC31E5"/>
    <w:rsid w:val="00CC4500"/>
    <w:rsid w:val="00CC577F"/>
    <w:rsid w:val="00CD046B"/>
    <w:rsid w:val="00CD480A"/>
    <w:rsid w:val="00CD7584"/>
    <w:rsid w:val="00CE5866"/>
    <w:rsid w:val="00CE6CA7"/>
    <w:rsid w:val="00CF435D"/>
    <w:rsid w:val="00CF65B5"/>
    <w:rsid w:val="00CF7CDC"/>
    <w:rsid w:val="00D015FA"/>
    <w:rsid w:val="00D04AFB"/>
    <w:rsid w:val="00D06365"/>
    <w:rsid w:val="00D06E8F"/>
    <w:rsid w:val="00D117C5"/>
    <w:rsid w:val="00D12C3E"/>
    <w:rsid w:val="00D2090E"/>
    <w:rsid w:val="00D213AE"/>
    <w:rsid w:val="00D22826"/>
    <w:rsid w:val="00D26855"/>
    <w:rsid w:val="00D315A4"/>
    <w:rsid w:val="00D32420"/>
    <w:rsid w:val="00D35C82"/>
    <w:rsid w:val="00D43493"/>
    <w:rsid w:val="00D47FEE"/>
    <w:rsid w:val="00D50259"/>
    <w:rsid w:val="00D53C3C"/>
    <w:rsid w:val="00D601B2"/>
    <w:rsid w:val="00D6032B"/>
    <w:rsid w:val="00D60335"/>
    <w:rsid w:val="00D604F9"/>
    <w:rsid w:val="00D618B1"/>
    <w:rsid w:val="00D61E4C"/>
    <w:rsid w:val="00D71189"/>
    <w:rsid w:val="00D757FC"/>
    <w:rsid w:val="00D806DC"/>
    <w:rsid w:val="00D91242"/>
    <w:rsid w:val="00D920CC"/>
    <w:rsid w:val="00D95EDB"/>
    <w:rsid w:val="00DA15E6"/>
    <w:rsid w:val="00DA5BE4"/>
    <w:rsid w:val="00DB4AE4"/>
    <w:rsid w:val="00DB624C"/>
    <w:rsid w:val="00DB6990"/>
    <w:rsid w:val="00DC2CE3"/>
    <w:rsid w:val="00DC4A73"/>
    <w:rsid w:val="00DC56E2"/>
    <w:rsid w:val="00DC5F47"/>
    <w:rsid w:val="00DC661F"/>
    <w:rsid w:val="00DD2ECE"/>
    <w:rsid w:val="00DD41DF"/>
    <w:rsid w:val="00DD4678"/>
    <w:rsid w:val="00DD5E0B"/>
    <w:rsid w:val="00DD686A"/>
    <w:rsid w:val="00DE4E45"/>
    <w:rsid w:val="00DF1FEE"/>
    <w:rsid w:val="00DF2297"/>
    <w:rsid w:val="00DF4956"/>
    <w:rsid w:val="00E11290"/>
    <w:rsid w:val="00E113F8"/>
    <w:rsid w:val="00E14F11"/>
    <w:rsid w:val="00E15DD0"/>
    <w:rsid w:val="00E16CC4"/>
    <w:rsid w:val="00E17747"/>
    <w:rsid w:val="00E229B3"/>
    <w:rsid w:val="00E23EFD"/>
    <w:rsid w:val="00E308E1"/>
    <w:rsid w:val="00E3575D"/>
    <w:rsid w:val="00E36ED1"/>
    <w:rsid w:val="00E44822"/>
    <w:rsid w:val="00E44933"/>
    <w:rsid w:val="00E45101"/>
    <w:rsid w:val="00E45321"/>
    <w:rsid w:val="00E52FBF"/>
    <w:rsid w:val="00E56242"/>
    <w:rsid w:val="00E56976"/>
    <w:rsid w:val="00E73D1F"/>
    <w:rsid w:val="00E8243D"/>
    <w:rsid w:val="00E851B3"/>
    <w:rsid w:val="00E85DE1"/>
    <w:rsid w:val="00E91992"/>
    <w:rsid w:val="00E92F62"/>
    <w:rsid w:val="00E930BA"/>
    <w:rsid w:val="00E95C83"/>
    <w:rsid w:val="00E96821"/>
    <w:rsid w:val="00EA190C"/>
    <w:rsid w:val="00EA1A10"/>
    <w:rsid w:val="00EA3F35"/>
    <w:rsid w:val="00EA556A"/>
    <w:rsid w:val="00EA5842"/>
    <w:rsid w:val="00EA6B99"/>
    <w:rsid w:val="00EB1455"/>
    <w:rsid w:val="00EB1E41"/>
    <w:rsid w:val="00EB238D"/>
    <w:rsid w:val="00EB3304"/>
    <w:rsid w:val="00EB3A42"/>
    <w:rsid w:val="00EB6FCC"/>
    <w:rsid w:val="00EC1E43"/>
    <w:rsid w:val="00ED044C"/>
    <w:rsid w:val="00ED0529"/>
    <w:rsid w:val="00ED1830"/>
    <w:rsid w:val="00ED5656"/>
    <w:rsid w:val="00ED5B8B"/>
    <w:rsid w:val="00EE04AD"/>
    <w:rsid w:val="00EE5399"/>
    <w:rsid w:val="00EE56C9"/>
    <w:rsid w:val="00EE61AA"/>
    <w:rsid w:val="00EE7602"/>
    <w:rsid w:val="00EF55ED"/>
    <w:rsid w:val="00F00915"/>
    <w:rsid w:val="00F01F71"/>
    <w:rsid w:val="00F05C82"/>
    <w:rsid w:val="00F21ED4"/>
    <w:rsid w:val="00F2295A"/>
    <w:rsid w:val="00F2551E"/>
    <w:rsid w:val="00F3047C"/>
    <w:rsid w:val="00F30897"/>
    <w:rsid w:val="00F31D43"/>
    <w:rsid w:val="00F3296B"/>
    <w:rsid w:val="00F34137"/>
    <w:rsid w:val="00F43A91"/>
    <w:rsid w:val="00F44B25"/>
    <w:rsid w:val="00F457DA"/>
    <w:rsid w:val="00F45985"/>
    <w:rsid w:val="00F460B4"/>
    <w:rsid w:val="00F523F1"/>
    <w:rsid w:val="00F53449"/>
    <w:rsid w:val="00F575D1"/>
    <w:rsid w:val="00F57A9C"/>
    <w:rsid w:val="00F70E09"/>
    <w:rsid w:val="00F72D55"/>
    <w:rsid w:val="00F767F1"/>
    <w:rsid w:val="00F81DB5"/>
    <w:rsid w:val="00F91614"/>
    <w:rsid w:val="00F96036"/>
    <w:rsid w:val="00F97164"/>
    <w:rsid w:val="00FA036D"/>
    <w:rsid w:val="00FA2E88"/>
    <w:rsid w:val="00FA6E22"/>
    <w:rsid w:val="00FA6EE3"/>
    <w:rsid w:val="00FB0C26"/>
    <w:rsid w:val="00FD0060"/>
    <w:rsid w:val="00FD2205"/>
    <w:rsid w:val="00FD3898"/>
    <w:rsid w:val="00FD5A07"/>
    <w:rsid w:val="00FD6F4A"/>
    <w:rsid w:val="00FD7F9A"/>
    <w:rsid w:val="00FE1AF5"/>
    <w:rsid w:val="00FE2DF2"/>
    <w:rsid w:val="00FF15B8"/>
    <w:rsid w:val="00FF355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  <w:lang w:val="x-none" w:eastAsia="x-none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No Spacing"/>
    <w:uiPriority w:val="1"/>
    <w:qFormat/>
    <w:rsid w:val="003F1A90"/>
    <w:rPr>
      <w:rFonts w:eastAsia="Calibri"/>
      <w:sz w:val="24"/>
      <w:szCs w:val="24"/>
    </w:rPr>
  </w:style>
  <w:style w:type="paragraph" w:styleId="af2">
    <w:name w:val="Title"/>
    <w:basedOn w:val="ab"/>
    <w:next w:val="a"/>
    <w:link w:val="af3"/>
    <w:qFormat/>
    <w:rsid w:val="00E44933"/>
    <w:pPr>
      <w:widowControl w:val="0"/>
      <w:tabs>
        <w:tab w:val="clear" w:pos="9072"/>
      </w:tabs>
      <w:suppressAutoHyphens/>
      <w:autoSpaceDE w:val="0"/>
      <w:autoSpaceDN w:val="0"/>
      <w:spacing w:before="120" w:after="360"/>
      <w:jc w:val="center"/>
      <w:outlineLvl w:val="0"/>
    </w:pPr>
    <w:rPr>
      <w:b/>
      <w:bCs/>
      <w:caps/>
      <w:spacing w:val="0"/>
      <w:kern w:val="28"/>
      <w:sz w:val="28"/>
      <w:szCs w:val="32"/>
    </w:rPr>
  </w:style>
  <w:style w:type="character" w:customStyle="1" w:styleId="af3">
    <w:name w:val="Название Знак"/>
    <w:link w:val="af2"/>
    <w:rsid w:val="00E44933"/>
    <w:rPr>
      <w:rFonts w:cs="Arial"/>
      <w:b/>
      <w:bCs/>
      <w:caps/>
      <w:kern w:val="28"/>
      <w:sz w:val="28"/>
      <w:szCs w:val="32"/>
    </w:rPr>
  </w:style>
  <w:style w:type="paragraph" w:customStyle="1" w:styleId="af4">
    <w:name w:val="Адрес"/>
    <w:basedOn w:val="ab"/>
    <w:next w:val="ab"/>
    <w:rsid w:val="00E44933"/>
    <w:pPr>
      <w:widowControl w:val="0"/>
      <w:tabs>
        <w:tab w:val="clear" w:pos="9072"/>
      </w:tabs>
      <w:suppressAutoHyphens/>
      <w:autoSpaceDE w:val="0"/>
      <w:autoSpaceDN w:val="0"/>
      <w:jc w:val="center"/>
    </w:pPr>
    <w:rPr>
      <w:i/>
      <w:spacing w:val="0"/>
      <w:sz w:val="24"/>
      <w:lang w:val="ru-RU" w:eastAsia="ru-RU"/>
    </w:rPr>
  </w:style>
  <w:style w:type="paragraph" w:customStyle="1" w:styleId="Default">
    <w:name w:val="Default"/>
    <w:rsid w:val="00526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title">
    <w:name w:val="Article title"/>
    <w:basedOn w:val="a"/>
    <w:next w:val="a"/>
    <w:qFormat/>
    <w:rsid w:val="00526DC2"/>
    <w:pPr>
      <w:overflowPunct/>
      <w:autoSpaceDE/>
      <w:autoSpaceDN/>
      <w:adjustRightInd/>
      <w:spacing w:after="120" w:line="360" w:lineRule="auto"/>
      <w:textAlignment w:val="auto"/>
    </w:pPr>
    <w:rPr>
      <w:rFonts w:eastAsia="SimSun"/>
      <w:b/>
      <w:szCs w:val="24"/>
      <w:lang w:val="en-GB" w:eastAsia="en-GB"/>
    </w:rPr>
  </w:style>
  <w:style w:type="paragraph" w:customStyle="1" w:styleId="Authors">
    <w:name w:val="Authors"/>
    <w:basedOn w:val="a"/>
    <w:link w:val="Authors0"/>
    <w:qFormat/>
    <w:rsid w:val="009C258A"/>
    <w:pPr>
      <w:widowControl w:val="0"/>
      <w:overflowPunct/>
      <w:autoSpaceDE/>
      <w:autoSpaceDN/>
      <w:adjustRightInd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Authors0">
    <w:name w:val="Authors (文字)"/>
    <w:link w:val="Authors"/>
    <w:rsid w:val="009C258A"/>
    <w:rPr>
      <w:rFonts w:ascii="Century" w:eastAsia="MS Mincho" w:hAnsi="Century"/>
      <w:kern w:val="2"/>
      <w:sz w:val="21"/>
      <w:szCs w:val="22"/>
      <w:lang w:val="en-US" w:eastAsia="ja-JP"/>
    </w:rPr>
  </w:style>
  <w:style w:type="paragraph" w:customStyle="1" w:styleId="Author">
    <w:name w:val="Author"/>
    <w:basedOn w:val="a"/>
    <w:rsid w:val="00541499"/>
    <w:pPr>
      <w:tabs>
        <w:tab w:val="right" w:leader="dot" w:pos="9360"/>
      </w:tabs>
      <w:overflowPunct/>
      <w:autoSpaceDE/>
      <w:autoSpaceDN/>
      <w:adjustRightInd/>
      <w:jc w:val="center"/>
      <w:textAlignment w:val="auto"/>
    </w:pPr>
    <w:rPr>
      <w:sz w:val="20"/>
      <w:lang w:val="en-US" w:eastAsia="en-US"/>
    </w:rPr>
  </w:style>
  <w:style w:type="paragraph" w:customStyle="1" w:styleId="Affiliation">
    <w:name w:val="Affiliation"/>
    <w:basedOn w:val="a"/>
    <w:link w:val="Affiliation0"/>
    <w:qFormat/>
    <w:rsid w:val="00541499"/>
    <w:pPr>
      <w:overflowPunct/>
      <w:autoSpaceDE/>
      <w:autoSpaceDN/>
      <w:adjustRightInd/>
      <w:jc w:val="center"/>
      <w:textAlignment w:val="auto"/>
    </w:pPr>
    <w:rPr>
      <w:i/>
      <w:sz w:val="20"/>
      <w:lang w:val="en-US" w:eastAsia="en-US"/>
    </w:rPr>
  </w:style>
  <w:style w:type="character" w:customStyle="1" w:styleId="Affiliation0">
    <w:name w:val="Affiliation (文字)"/>
    <w:link w:val="Affiliation"/>
    <w:rsid w:val="00547ABC"/>
    <w:rPr>
      <w:i/>
      <w:lang w:val="en-US" w:eastAsia="en-US"/>
    </w:rPr>
  </w:style>
  <w:style w:type="character" w:customStyle="1" w:styleId="apple-converted-space">
    <w:name w:val="apple-converted-space"/>
    <w:basedOn w:val="a0"/>
    <w:rsid w:val="005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  <w:lang w:val="x-none" w:eastAsia="x-none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No Spacing"/>
    <w:uiPriority w:val="1"/>
    <w:qFormat/>
    <w:rsid w:val="003F1A90"/>
    <w:rPr>
      <w:rFonts w:eastAsia="Calibri"/>
      <w:sz w:val="24"/>
      <w:szCs w:val="24"/>
    </w:rPr>
  </w:style>
  <w:style w:type="paragraph" w:styleId="af2">
    <w:name w:val="Title"/>
    <w:basedOn w:val="ab"/>
    <w:next w:val="a"/>
    <w:link w:val="af3"/>
    <w:qFormat/>
    <w:rsid w:val="00E44933"/>
    <w:pPr>
      <w:widowControl w:val="0"/>
      <w:tabs>
        <w:tab w:val="clear" w:pos="9072"/>
      </w:tabs>
      <w:suppressAutoHyphens/>
      <w:autoSpaceDE w:val="0"/>
      <w:autoSpaceDN w:val="0"/>
      <w:spacing w:before="120" w:after="360"/>
      <w:jc w:val="center"/>
      <w:outlineLvl w:val="0"/>
    </w:pPr>
    <w:rPr>
      <w:b/>
      <w:bCs/>
      <w:caps/>
      <w:spacing w:val="0"/>
      <w:kern w:val="28"/>
      <w:sz w:val="28"/>
      <w:szCs w:val="32"/>
    </w:rPr>
  </w:style>
  <w:style w:type="character" w:customStyle="1" w:styleId="af3">
    <w:name w:val="Название Знак"/>
    <w:link w:val="af2"/>
    <w:rsid w:val="00E44933"/>
    <w:rPr>
      <w:rFonts w:cs="Arial"/>
      <w:b/>
      <w:bCs/>
      <w:caps/>
      <w:kern w:val="28"/>
      <w:sz w:val="28"/>
      <w:szCs w:val="32"/>
    </w:rPr>
  </w:style>
  <w:style w:type="paragraph" w:customStyle="1" w:styleId="af4">
    <w:name w:val="Адрес"/>
    <w:basedOn w:val="ab"/>
    <w:next w:val="ab"/>
    <w:rsid w:val="00E44933"/>
    <w:pPr>
      <w:widowControl w:val="0"/>
      <w:tabs>
        <w:tab w:val="clear" w:pos="9072"/>
      </w:tabs>
      <w:suppressAutoHyphens/>
      <w:autoSpaceDE w:val="0"/>
      <w:autoSpaceDN w:val="0"/>
      <w:jc w:val="center"/>
    </w:pPr>
    <w:rPr>
      <w:i/>
      <w:spacing w:val="0"/>
      <w:sz w:val="24"/>
      <w:lang w:val="ru-RU" w:eastAsia="ru-RU"/>
    </w:rPr>
  </w:style>
  <w:style w:type="paragraph" w:customStyle="1" w:styleId="Default">
    <w:name w:val="Default"/>
    <w:rsid w:val="00526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title">
    <w:name w:val="Article title"/>
    <w:basedOn w:val="a"/>
    <w:next w:val="a"/>
    <w:qFormat/>
    <w:rsid w:val="00526DC2"/>
    <w:pPr>
      <w:overflowPunct/>
      <w:autoSpaceDE/>
      <w:autoSpaceDN/>
      <w:adjustRightInd/>
      <w:spacing w:after="120" w:line="360" w:lineRule="auto"/>
      <w:textAlignment w:val="auto"/>
    </w:pPr>
    <w:rPr>
      <w:rFonts w:eastAsia="SimSun"/>
      <w:b/>
      <w:szCs w:val="24"/>
      <w:lang w:val="en-GB" w:eastAsia="en-GB"/>
    </w:rPr>
  </w:style>
  <w:style w:type="paragraph" w:customStyle="1" w:styleId="Authors">
    <w:name w:val="Authors"/>
    <w:basedOn w:val="a"/>
    <w:link w:val="Authors0"/>
    <w:qFormat/>
    <w:rsid w:val="009C258A"/>
    <w:pPr>
      <w:widowControl w:val="0"/>
      <w:overflowPunct/>
      <w:autoSpaceDE/>
      <w:autoSpaceDN/>
      <w:adjustRightInd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Authors0">
    <w:name w:val="Authors (文字)"/>
    <w:link w:val="Authors"/>
    <w:rsid w:val="009C258A"/>
    <w:rPr>
      <w:rFonts w:ascii="Century" w:eastAsia="MS Mincho" w:hAnsi="Century"/>
      <w:kern w:val="2"/>
      <w:sz w:val="21"/>
      <w:szCs w:val="22"/>
      <w:lang w:val="en-US" w:eastAsia="ja-JP"/>
    </w:rPr>
  </w:style>
  <w:style w:type="paragraph" w:customStyle="1" w:styleId="Author">
    <w:name w:val="Author"/>
    <w:basedOn w:val="a"/>
    <w:rsid w:val="00541499"/>
    <w:pPr>
      <w:tabs>
        <w:tab w:val="right" w:leader="dot" w:pos="9360"/>
      </w:tabs>
      <w:overflowPunct/>
      <w:autoSpaceDE/>
      <w:autoSpaceDN/>
      <w:adjustRightInd/>
      <w:jc w:val="center"/>
      <w:textAlignment w:val="auto"/>
    </w:pPr>
    <w:rPr>
      <w:sz w:val="20"/>
      <w:lang w:val="en-US" w:eastAsia="en-US"/>
    </w:rPr>
  </w:style>
  <w:style w:type="paragraph" w:customStyle="1" w:styleId="Affiliation">
    <w:name w:val="Affiliation"/>
    <w:basedOn w:val="a"/>
    <w:link w:val="Affiliation0"/>
    <w:qFormat/>
    <w:rsid w:val="00541499"/>
    <w:pPr>
      <w:overflowPunct/>
      <w:autoSpaceDE/>
      <w:autoSpaceDN/>
      <w:adjustRightInd/>
      <w:jc w:val="center"/>
      <w:textAlignment w:val="auto"/>
    </w:pPr>
    <w:rPr>
      <w:i/>
      <w:sz w:val="20"/>
      <w:lang w:val="en-US" w:eastAsia="en-US"/>
    </w:rPr>
  </w:style>
  <w:style w:type="character" w:customStyle="1" w:styleId="Affiliation0">
    <w:name w:val="Affiliation (文字)"/>
    <w:link w:val="Affiliation"/>
    <w:rsid w:val="00547ABC"/>
    <w:rPr>
      <w:i/>
      <w:lang w:val="en-US" w:eastAsia="en-US"/>
    </w:rPr>
  </w:style>
  <w:style w:type="character" w:customStyle="1" w:styleId="apple-converted-space">
    <w:name w:val="apple-converted-space"/>
    <w:basedOn w:val="a0"/>
    <w:rsid w:val="005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6D8A-26EB-495C-ACF8-A8EEAB3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Рязанова Н.Д.</cp:lastModifiedBy>
  <cp:revision>3</cp:revision>
  <cp:lastPrinted>2014-03-11T08:54:00Z</cp:lastPrinted>
  <dcterms:created xsi:type="dcterms:W3CDTF">2019-05-13T10:45:00Z</dcterms:created>
  <dcterms:modified xsi:type="dcterms:W3CDTF">2019-05-13T10:52:00Z</dcterms:modified>
</cp:coreProperties>
</file>